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017"/>
        <w:gridCol w:w="3245"/>
        <w:gridCol w:w="5538"/>
      </w:tblGrid>
      <w:tr w:rsidR="00EA3112" w14:paraId="66C3CF58" w14:textId="77777777" w:rsidTr="006809F4">
        <w:tc>
          <w:tcPr>
            <w:tcW w:w="1008" w:type="dxa"/>
          </w:tcPr>
          <w:p w14:paraId="34EFECDD" w14:textId="16E16216" w:rsidR="00EA3112" w:rsidRPr="002E6DA6" w:rsidRDefault="006809F4" w:rsidP="008A6034">
            <w:pPr>
              <w:pStyle w:val="Subtitle"/>
              <w:spacing w:line="240" w:lineRule="auto"/>
              <w:rPr>
                <w:rFonts w:ascii="Arial" w:hAnsi="Arial" w:cs="Arial"/>
                <w:spacing w:val="0"/>
                <w:szCs w:val="22"/>
              </w:rPr>
            </w:pPr>
            <w:r>
              <w:rPr>
                <w:rFonts w:ascii="Arial" w:hAnsi="Arial" w:cs="Arial"/>
                <w:noProof/>
                <w:spacing w:val="0"/>
                <w:szCs w:val="22"/>
              </w:rPr>
              <w:drawing>
                <wp:inline distT="0" distB="0" distL="0" distR="0" wp14:anchorId="23E09965" wp14:editId="081E8BAF">
                  <wp:extent cx="1143635" cy="1282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3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vAlign w:val="center"/>
          </w:tcPr>
          <w:p w14:paraId="735EB40C" w14:textId="77777777" w:rsidR="00EA3112" w:rsidRPr="00384AAC" w:rsidRDefault="00EA3112" w:rsidP="008A6034">
            <w:pPr>
              <w:spacing w:line="180" w:lineRule="exact"/>
              <w:rPr>
                <w:rFonts w:cs="Arial"/>
                <w:b/>
                <w:sz w:val="16"/>
                <w:szCs w:val="16"/>
              </w:rPr>
            </w:pPr>
            <w:r w:rsidRPr="00384AAC">
              <w:rPr>
                <w:rFonts w:cs="Arial"/>
                <w:b/>
                <w:sz w:val="16"/>
                <w:szCs w:val="16"/>
              </w:rPr>
              <w:t>ACE American Insurance Company</w:t>
            </w:r>
          </w:p>
          <w:p w14:paraId="132E216E" w14:textId="77777777" w:rsidR="00EA3112" w:rsidRPr="00384AAC" w:rsidRDefault="00EA3112" w:rsidP="008A6034">
            <w:pPr>
              <w:spacing w:line="180" w:lineRule="exact"/>
              <w:rPr>
                <w:rFonts w:ascii="Lato Light" w:hAnsi="Lato Light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384AAC">
                  <w:rPr>
                    <w:rFonts w:ascii="Lato Light" w:hAnsi="Lato Light" w:cs="Arial"/>
                    <w:sz w:val="16"/>
                    <w:szCs w:val="16"/>
                  </w:rPr>
                  <w:t>Philadelphia</w:t>
                </w:r>
              </w:smartTag>
              <w:r w:rsidRPr="00384AAC">
                <w:rPr>
                  <w:rFonts w:ascii="Lato Light" w:hAnsi="Lato Light" w:cs="Arial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384AAC">
                  <w:rPr>
                    <w:rFonts w:ascii="Lato Light" w:hAnsi="Lato Light" w:cs="Arial"/>
                    <w:sz w:val="16"/>
                    <w:szCs w:val="16"/>
                  </w:rPr>
                  <w:t>PA</w:t>
                </w:r>
              </w:smartTag>
              <w:r w:rsidRPr="00384AAC">
                <w:rPr>
                  <w:rFonts w:ascii="Lato Light" w:hAnsi="Lato Light"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384AAC">
                  <w:rPr>
                    <w:rFonts w:ascii="Lato Light" w:hAnsi="Lato Light" w:cs="Arial"/>
                    <w:sz w:val="16"/>
                    <w:szCs w:val="16"/>
                  </w:rPr>
                  <w:t>19106</w:t>
                </w:r>
              </w:smartTag>
            </w:smartTag>
          </w:p>
          <w:p w14:paraId="6BC5302E" w14:textId="77777777" w:rsidR="00EA3112" w:rsidRPr="006F4262" w:rsidRDefault="00EA3112" w:rsidP="008A6034">
            <w:pPr>
              <w:spacing w:line="180" w:lineRule="exact"/>
              <w:rPr>
                <w:sz w:val="18"/>
              </w:rPr>
            </w:pPr>
            <w:r w:rsidRPr="006F4262">
              <w:rPr>
                <w:rFonts w:ascii="Lato Light" w:hAnsi="Lato Light" w:cs="Arial"/>
                <w:sz w:val="16"/>
                <w:szCs w:val="16"/>
              </w:rPr>
              <w:t>(Herein called We, Us, Our)</w:t>
            </w:r>
          </w:p>
        </w:tc>
        <w:tc>
          <w:tcPr>
            <w:tcW w:w="6210" w:type="dxa"/>
          </w:tcPr>
          <w:p w14:paraId="06D64FE6" w14:textId="77777777" w:rsidR="00EA3112" w:rsidRPr="00384AAC" w:rsidRDefault="00EA3112" w:rsidP="00A64990">
            <w:pPr>
              <w:pStyle w:val="Subtitle"/>
              <w:spacing w:line="240" w:lineRule="auto"/>
              <w:jc w:val="right"/>
              <w:rPr>
                <w:rFonts w:ascii="Lato" w:hAnsi="Lato" w:cs="Arial"/>
                <w:spacing w:val="0"/>
                <w:sz w:val="36"/>
                <w:szCs w:val="36"/>
              </w:rPr>
            </w:pPr>
            <w:r w:rsidRPr="00384AAC">
              <w:rPr>
                <w:rFonts w:ascii="Lato" w:hAnsi="Lato" w:cs="Arial"/>
                <w:spacing w:val="0"/>
                <w:sz w:val="36"/>
                <w:szCs w:val="36"/>
              </w:rPr>
              <w:t>Travel Certification</w:t>
            </w:r>
          </w:p>
        </w:tc>
      </w:tr>
    </w:tbl>
    <w:p w14:paraId="7183C022" w14:textId="12F4E2A3" w:rsidR="00A64990" w:rsidRDefault="00EA3112" w:rsidP="006D33A1">
      <w:pPr>
        <w:spacing w:before="120" w:after="120" w:line="240" w:lineRule="auto"/>
        <w:jc w:val="both"/>
        <w:rPr>
          <w:rFonts w:cs="Arial"/>
          <w:b/>
        </w:rPr>
      </w:pPr>
      <w:r w:rsidRPr="003E0C06">
        <w:rPr>
          <w:rFonts w:cs="Arial"/>
          <w:sz w:val="18"/>
          <w:szCs w:val="18"/>
        </w:rPr>
        <w:t>ACE American Insurance Company</w:t>
      </w:r>
      <w:r w:rsidR="00D7760D" w:rsidRPr="003E0C06">
        <w:rPr>
          <w:rFonts w:cs="Arial"/>
          <w:sz w:val="18"/>
          <w:szCs w:val="18"/>
        </w:rPr>
        <w:t xml:space="preserve"> (“Chubb”)</w:t>
      </w:r>
      <w:r w:rsidRPr="003E0C06">
        <w:rPr>
          <w:rFonts w:cs="Arial"/>
          <w:sz w:val="18"/>
          <w:szCs w:val="18"/>
        </w:rPr>
        <w:t xml:space="preserve">, a member of the Chubb Group of Companies, certifies that we have issued </w:t>
      </w:r>
      <w:r w:rsidR="000D2233" w:rsidRPr="003E0C06">
        <w:rPr>
          <w:rFonts w:cs="Arial"/>
          <w:sz w:val="18"/>
          <w:szCs w:val="18"/>
        </w:rPr>
        <w:br/>
      </w:r>
      <w:r w:rsidRPr="003E0C06">
        <w:rPr>
          <w:rFonts w:cs="Arial"/>
          <w:b/>
          <w:bCs/>
          <w:sz w:val="18"/>
          <w:szCs w:val="18"/>
        </w:rPr>
        <w:t>Master Policy Number</w:t>
      </w:r>
      <w:r w:rsidR="00CD60E8" w:rsidRPr="003E0C06">
        <w:rPr>
          <w:rFonts w:cs="Arial"/>
          <w:b/>
          <w:bCs/>
          <w:sz w:val="18"/>
          <w:szCs w:val="18"/>
        </w:rPr>
        <w:t xml:space="preserve"> </w:t>
      </w:r>
      <w:r w:rsidR="00442C01" w:rsidRPr="00442C01">
        <w:rPr>
          <w:rStyle w:val="POLICYChar"/>
          <w:sz w:val="18"/>
          <w:szCs w:val="18"/>
        </w:rPr>
        <w:t>ADD N11196226</w:t>
      </w:r>
      <w:r w:rsidR="006651D1">
        <w:rPr>
          <w:rStyle w:val="POLICYChar"/>
          <w:sz w:val="18"/>
          <w:szCs w:val="18"/>
        </w:rPr>
        <w:t xml:space="preserve"> </w:t>
      </w:r>
      <w:r w:rsidR="00CD60E8" w:rsidRPr="003E0C06">
        <w:rPr>
          <w:rFonts w:cs="Arial"/>
          <w:sz w:val="18"/>
          <w:szCs w:val="18"/>
        </w:rPr>
        <w:t>on behalf of</w:t>
      </w:r>
      <w:r w:rsidR="006B0C70" w:rsidRPr="003E0C06">
        <w:rPr>
          <w:rFonts w:cs="Arial"/>
          <w:sz w:val="18"/>
          <w:szCs w:val="18"/>
        </w:rPr>
        <w:t xml:space="preserve"> </w:t>
      </w:r>
      <w:r w:rsidR="002D7068" w:rsidRPr="002D7068">
        <w:rPr>
          <w:rStyle w:val="POLICYChar"/>
          <w:sz w:val="18"/>
          <w:szCs w:val="18"/>
        </w:rPr>
        <w:t>Confluent, Inc</w:t>
      </w:r>
      <w:r w:rsidR="006651D1" w:rsidRPr="003E0C06">
        <w:rPr>
          <w:rFonts w:cs="Arial"/>
          <w:b/>
          <w:bCs/>
          <w:sz w:val="18"/>
          <w:szCs w:val="18"/>
        </w:rPr>
        <w:t xml:space="preserve"> </w:t>
      </w:r>
      <w:r w:rsidR="00D7760D" w:rsidRPr="003E0C06">
        <w:rPr>
          <w:rFonts w:cs="Arial"/>
          <w:b/>
          <w:bCs/>
          <w:sz w:val="18"/>
          <w:szCs w:val="18"/>
        </w:rPr>
        <w:t>(“Policyholder”)</w:t>
      </w:r>
      <w:r w:rsidR="00CD60E8" w:rsidRPr="003E0C06">
        <w:rPr>
          <w:rFonts w:cs="Arial"/>
          <w:sz w:val="18"/>
          <w:szCs w:val="18"/>
        </w:rPr>
        <w:t xml:space="preserve">, effective </w:t>
      </w:r>
      <w:r w:rsidR="002D7068">
        <w:rPr>
          <w:rStyle w:val="POLICYChar"/>
          <w:sz w:val="18"/>
          <w:szCs w:val="18"/>
        </w:rPr>
        <w:t>september 03, 2025</w:t>
      </w:r>
      <w:r w:rsidR="00D27FB7" w:rsidRPr="003E0C06">
        <w:rPr>
          <w:sz w:val="18"/>
          <w:szCs w:val="18"/>
        </w:rPr>
        <w:t xml:space="preserve"> </w:t>
      </w:r>
      <w:r w:rsidR="00CD60E8" w:rsidRPr="003E0C06">
        <w:rPr>
          <w:rFonts w:cs="Arial"/>
          <w:sz w:val="18"/>
          <w:szCs w:val="18"/>
        </w:rPr>
        <w:t xml:space="preserve">providing coverage to covered individuals traveling on a trip authorized by </w:t>
      </w:r>
      <w:r w:rsidR="00D7760D" w:rsidRPr="003E0C06">
        <w:rPr>
          <w:rFonts w:cs="Arial"/>
          <w:sz w:val="18"/>
          <w:szCs w:val="18"/>
        </w:rPr>
        <w:t>the Policyholder</w:t>
      </w:r>
      <w:r w:rsidR="006B0C70" w:rsidRPr="003E0C06">
        <w:rPr>
          <w:rFonts w:cs="Arial"/>
          <w:b/>
          <w:sz w:val="18"/>
          <w:szCs w:val="18"/>
        </w:rPr>
        <w:t xml:space="preserve"> </w:t>
      </w:r>
      <w:r w:rsidR="00CD60E8" w:rsidRPr="003E0C06">
        <w:rPr>
          <w:rFonts w:cs="Arial"/>
          <w:sz w:val="18"/>
          <w:szCs w:val="18"/>
        </w:rPr>
        <w:t xml:space="preserve">outside of their home country or country of permanent assignment. </w:t>
      </w:r>
      <w:r w:rsidR="00B7283E" w:rsidRPr="003E0C06">
        <w:rPr>
          <w:rFonts w:cs="Arial"/>
          <w:b/>
          <w:bCs/>
          <w:caps/>
          <w:sz w:val="18"/>
          <w:szCs w:val="18"/>
        </w:rPr>
        <w:t>Coverage area includes Schengen countries.</w:t>
      </w:r>
      <w:r w:rsidR="00B7283E" w:rsidRPr="003E0C06">
        <w:rPr>
          <w:rFonts w:cs="Arial"/>
          <w:sz w:val="18"/>
          <w:szCs w:val="18"/>
        </w:rPr>
        <w:t xml:space="preserve"> </w:t>
      </w:r>
      <w:r w:rsidR="00CD60E8" w:rsidRPr="003E0C06">
        <w:rPr>
          <w:rFonts w:cs="Arial"/>
          <w:sz w:val="18"/>
          <w:szCs w:val="18"/>
        </w:rPr>
        <w:t xml:space="preserve">The insurance benefits and the provisions of the group policy principally affecting the persons insured are described below. </w:t>
      </w:r>
    </w:p>
    <w:tbl>
      <w:tblPr>
        <w:tblW w:w="10800" w:type="dxa"/>
        <w:tblBorders>
          <w:bottom w:val="single" w:sz="4" w:space="0" w:color="4B4E53" w:themeColor="text1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296"/>
        <w:gridCol w:w="687"/>
        <w:gridCol w:w="298"/>
        <w:gridCol w:w="3121"/>
        <w:gridCol w:w="1078"/>
        <w:gridCol w:w="218"/>
        <w:gridCol w:w="953"/>
        <w:gridCol w:w="274"/>
        <w:gridCol w:w="2875"/>
      </w:tblGrid>
      <w:tr w:rsidR="00DB189D" w:rsidRPr="00F71B07" w14:paraId="38BC539C" w14:textId="77777777" w:rsidTr="00E238D5">
        <w:trPr>
          <w:trHeight w:val="386"/>
        </w:trPr>
        <w:tc>
          <w:tcPr>
            <w:tcW w:w="5000" w:type="pct"/>
            <w:gridSpan w:val="9"/>
            <w:tcBorders>
              <w:bottom w:val="single" w:sz="12" w:space="0" w:color="8B5F00" w:themeColor="accent6" w:themeShade="80"/>
            </w:tcBorders>
            <w:shd w:val="clear" w:color="auto" w:fill="FFB617" w:themeFill="accent6"/>
            <w:vAlign w:val="bottom"/>
          </w:tcPr>
          <w:p w14:paraId="597A026F" w14:textId="4D0E7680" w:rsidR="00DB189D" w:rsidRPr="00BF4E6F" w:rsidRDefault="00DB189D" w:rsidP="003E0C06">
            <w:pPr>
              <w:widowControl w:val="0"/>
              <w:tabs>
                <w:tab w:val="center" w:pos="4680"/>
              </w:tabs>
              <w:spacing w:before="160" w:line="240" w:lineRule="auto"/>
              <w:jc w:val="center"/>
              <w:outlineLvl w:val="0"/>
              <w:rPr>
                <w:rFonts w:ascii="Lato Black" w:hAnsi="Lato Black" w:cs="Arial"/>
                <w:bCs/>
              </w:rPr>
            </w:pPr>
            <w:r w:rsidRPr="00BF4E6F">
              <w:rPr>
                <w:rFonts w:ascii="Lato Black" w:hAnsi="Lato Black" w:cs="Arial"/>
                <w:bCs/>
              </w:rPr>
              <w:t>SCHEDULE OF BENEFITS</w:t>
            </w:r>
          </w:p>
        </w:tc>
      </w:tr>
      <w:tr w:rsidR="000462D8" w:rsidRPr="00F71B07" w14:paraId="3AE9A81F" w14:textId="77777777" w:rsidTr="00E238D5">
        <w:trPr>
          <w:trHeight w:val="64"/>
        </w:trPr>
        <w:tc>
          <w:tcPr>
            <w:tcW w:w="918" w:type="pct"/>
            <w:gridSpan w:val="2"/>
            <w:tcBorders>
              <w:top w:val="single" w:sz="12" w:space="0" w:color="8B5F00" w:themeColor="accent6" w:themeShade="80"/>
              <w:bottom w:val="single" w:sz="4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2BE0681B" w14:textId="77777777" w:rsidR="00DB189D" w:rsidRPr="003E0C06" w:rsidRDefault="00DB189D" w:rsidP="00110C4D">
            <w:pPr>
              <w:widowControl w:val="0"/>
              <w:tabs>
                <w:tab w:val="center" w:pos="4680"/>
              </w:tabs>
              <w:spacing w:before="120" w:line="240" w:lineRule="auto"/>
              <w:ind w:left="79"/>
              <w:outlineLvl w:val="0"/>
              <w:rPr>
                <w:rFonts w:cs="Arial"/>
                <w:b/>
                <w:sz w:val="18"/>
                <w:szCs w:val="18"/>
              </w:rPr>
            </w:pPr>
            <w:r w:rsidRPr="003E0C06">
              <w:rPr>
                <w:rFonts w:cs="Arial"/>
                <w:b/>
                <w:sz w:val="18"/>
                <w:szCs w:val="18"/>
              </w:rPr>
              <w:t>Insured Name:</w:t>
            </w:r>
          </w:p>
        </w:tc>
        <w:tc>
          <w:tcPr>
            <w:tcW w:w="2082" w:type="pct"/>
            <w:gridSpan w:val="3"/>
            <w:tcBorders>
              <w:top w:val="single" w:sz="12" w:space="0" w:color="8B5F00" w:themeColor="accent6" w:themeShade="80"/>
              <w:bottom w:val="single" w:sz="4" w:space="0" w:color="BFBFBF" w:themeColor="background2" w:themeShade="BF"/>
            </w:tcBorders>
            <w:shd w:val="clear" w:color="auto" w:fill="auto"/>
            <w:vAlign w:val="bottom"/>
          </w:tcPr>
          <w:p w14:paraId="5B06A4E1" w14:textId="635BA0FB" w:rsidR="00DB189D" w:rsidRPr="003E0C06" w:rsidRDefault="006651D1" w:rsidP="00110C4D">
            <w:pPr>
              <w:pStyle w:val="INSURED"/>
              <w:spacing w:before="120" w:line="240" w:lineRule="auto"/>
              <w:ind w:left="120"/>
              <w:rPr>
                <w:b/>
                <w:bCs w:val="0"/>
                <w:sz w:val="18"/>
                <w:szCs w:val="18"/>
              </w:rPr>
            </w:pPr>
            <w:r w:rsidRPr="005547AF">
              <w:rPr>
                <w:rStyle w:val="POLICYChar"/>
                <w:b w:val="0"/>
                <w:bCs/>
                <w:sz w:val="18"/>
                <w:szCs w:val="18"/>
              </w:rPr>
              <w:fldChar w:fldCharType="begin">
                <w:ffData>
                  <w:name w:val="insuredname"/>
                  <w:enabled/>
                  <w:calcOnExit w:val="0"/>
                  <w:textInput>
                    <w:default w:val="[INSURED NAME]"/>
                    <w:format w:val="UPPERCASE"/>
                  </w:textInput>
                </w:ffData>
              </w:fldChar>
            </w:r>
            <w:bookmarkStart w:id="0" w:name="insuredname"/>
            <w:r w:rsidRPr="005547AF">
              <w:rPr>
                <w:rStyle w:val="POLICYChar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547AF">
              <w:rPr>
                <w:rStyle w:val="POLICYChar"/>
                <w:b w:val="0"/>
                <w:bCs/>
                <w:sz w:val="18"/>
                <w:szCs w:val="18"/>
              </w:rPr>
            </w:r>
            <w:r w:rsidRPr="005547AF">
              <w:rPr>
                <w:rStyle w:val="POLICYChar"/>
                <w:b w:val="0"/>
                <w:bCs/>
                <w:sz w:val="18"/>
                <w:szCs w:val="18"/>
              </w:rPr>
              <w:fldChar w:fldCharType="separate"/>
            </w:r>
            <w:r w:rsidR="002D7068" w:rsidRPr="005547AF">
              <w:rPr>
                <w:rStyle w:val="POLICYChar"/>
                <w:b w:val="0"/>
                <w:bCs/>
                <w:noProof/>
                <w:sz w:val="18"/>
                <w:szCs w:val="18"/>
              </w:rPr>
              <w:t>[INSURED NAME]</w:t>
            </w:r>
            <w:r w:rsidRPr="005547AF">
              <w:rPr>
                <w:rStyle w:val="POLICYChar"/>
                <w:b w:val="0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69" w:type="pct"/>
            <w:gridSpan w:val="3"/>
            <w:tcBorders>
              <w:top w:val="single" w:sz="12" w:space="0" w:color="8B5F00" w:themeColor="accent6" w:themeShade="80"/>
              <w:bottom w:val="single" w:sz="4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28F03A1C" w14:textId="77777777" w:rsidR="00DB189D" w:rsidRPr="003E0C06" w:rsidRDefault="00DB189D" w:rsidP="00110C4D">
            <w:pPr>
              <w:widowControl w:val="0"/>
              <w:tabs>
                <w:tab w:val="center" w:pos="4680"/>
              </w:tabs>
              <w:spacing w:before="120" w:line="240" w:lineRule="auto"/>
              <w:ind w:left="78"/>
              <w:outlineLvl w:val="0"/>
              <w:rPr>
                <w:rFonts w:cs="Arial"/>
                <w:b/>
                <w:sz w:val="18"/>
                <w:szCs w:val="18"/>
              </w:rPr>
            </w:pPr>
            <w:r w:rsidRPr="003E0C06">
              <w:rPr>
                <w:rFonts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1331" w:type="pct"/>
            <w:tcBorders>
              <w:top w:val="single" w:sz="12" w:space="0" w:color="8B5F00" w:themeColor="accent6" w:themeShade="80"/>
              <w:bottom w:val="single" w:sz="4" w:space="0" w:color="BFBFBF" w:themeColor="background2" w:themeShade="BF"/>
            </w:tcBorders>
            <w:shd w:val="clear" w:color="auto" w:fill="auto"/>
            <w:vAlign w:val="bottom"/>
          </w:tcPr>
          <w:p w14:paraId="22F20D01" w14:textId="1B718B76" w:rsidR="00DB189D" w:rsidRPr="003E0C06" w:rsidRDefault="006651D1" w:rsidP="00110C4D">
            <w:pPr>
              <w:pStyle w:val="INSURED"/>
              <w:spacing w:before="120" w:line="240" w:lineRule="auto"/>
              <w:ind w:left="135" w:right="-19"/>
              <w:rPr>
                <w:b/>
                <w:bCs w:val="0"/>
                <w:sz w:val="18"/>
                <w:szCs w:val="18"/>
              </w:rPr>
            </w:pPr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fldChar w:fldCharType="begin">
                <w:ffData>
                  <w:name w:val="DOB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bookmarkStart w:id="1" w:name="DOB"/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instrText xml:space="preserve"> FORMTEXT </w:instrText>
            </w:r>
            <w:r w:rsidRPr="00986DD4">
              <w:rPr>
                <w:rStyle w:val="POLICYChar"/>
                <w:b w:val="0"/>
                <w:bCs/>
                <w:sz w:val="18"/>
                <w:szCs w:val="18"/>
              </w:rPr>
            </w:r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fldChar w:fldCharType="separate"/>
            </w:r>
            <w:r w:rsidRPr="00986DD4">
              <w:rPr>
                <w:rStyle w:val="POLICYChar"/>
                <w:b w:val="0"/>
                <w:bCs/>
                <w:noProof/>
                <w:sz w:val="18"/>
                <w:szCs w:val="18"/>
              </w:rPr>
              <w:t>[MM/DD/YYYY]</w:t>
            </w:r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0462D8" w:rsidRPr="00C3743A" w14:paraId="2603037B" w14:textId="77777777" w:rsidTr="00E238D5">
        <w:trPr>
          <w:trHeight w:val="64"/>
        </w:trPr>
        <w:tc>
          <w:tcPr>
            <w:tcW w:w="918" w:type="pct"/>
            <w:gridSpan w:val="2"/>
            <w:tcBorders>
              <w:top w:val="single" w:sz="4" w:space="0" w:color="BFBFBF" w:themeColor="background2" w:themeShade="BF"/>
              <w:bottom w:val="single" w:sz="4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30E36F0D" w14:textId="77777777" w:rsidR="00DB189D" w:rsidRPr="003E0C06" w:rsidRDefault="00DB189D" w:rsidP="00110C4D">
            <w:pPr>
              <w:widowControl w:val="0"/>
              <w:tabs>
                <w:tab w:val="center" w:pos="4680"/>
              </w:tabs>
              <w:spacing w:before="120" w:line="240" w:lineRule="auto"/>
              <w:ind w:left="79"/>
              <w:outlineLvl w:val="0"/>
              <w:rPr>
                <w:rFonts w:cs="Arial"/>
                <w:b/>
                <w:sz w:val="18"/>
                <w:szCs w:val="18"/>
              </w:rPr>
            </w:pPr>
            <w:r w:rsidRPr="003E0C06">
              <w:rPr>
                <w:rFonts w:cs="Arial"/>
                <w:b/>
                <w:sz w:val="18"/>
                <w:szCs w:val="18"/>
              </w:rPr>
              <w:t>Country to be Visited:</w:t>
            </w:r>
          </w:p>
        </w:tc>
        <w:tc>
          <w:tcPr>
            <w:tcW w:w="2082" w:type="pct"/>
            <w:gridSpan w:val="3"/>
            <w:tcBorders>
              <w:top w:val="single" w:sz="4" w:space="0" w:color="BFBFBF" w:themeColor="background2" w:themeShade="BF"/>
              <w:bottom w:val="single" w:sz="4" w:space="0" w:color="BFBFBF" w:themeColor="background2" w:themeShade="BF"/>
            </w:tcBorders>
            <w:shd w:val="clear" w:color="auto" w:fill="auto"/>
            <w:vAlign w:val="bottom"/>
          </w:tcPr>
          <w:p w14:paraId="20280BA2" w14:textId="33214995" w:rsidR="00DB189D" w:rsidRPr="003E0C06" w:rsidRDefault="006651D1" w:rsidP="00110C4D">
            <w:pPr>
              <w:pStyle w:val="INSURED"/>
              <w:spacing w:before="120" w:line="240" w:lineRule="auto"/>
              <w:ind w:left="105"/>
              <w:rPr>
                <w:b/>
                <w:bCs w:val="0"/>
                <w:sz w:val="18"/>
                <w:szCs w:val="18"/>
              </w:rPr>
            </w:pPr>
            <w:r>
              <w:rPr>
                <w:rStyle w:val="POLICYChar"/>
                <w:b w:val="0"/>
                <w:bCs/>
                <w:sz w:val="18"/>
                <w:szCs w:val="18"/>
              </w:rPr>
              <w:fldChar w:fldCharType="begin">
                <w:ffData>
                  <w:name w:val="COUNTRY"/>
                  <w:enabled/>
                  <w:calcOnExit w:val="0"/>
                  <w:textInput>
                    <w:default w:val="[COUNTRY NAME]"/>
                  </w:textInput>
                </w:ffData>
              </w:fldChar>
            </w:r>
            <w:bookmarkStart w:id="2" w:name="COUNTRY"/>
            <w:r>
              <w:rPr>
                <w:rStyle w:val="POLICYChar"/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rStyle w:val="POLICYChar"/>
                <w:b w:val="0"/>
                <w:bCs/>
                <w:sz w:val="18"/>
                <w:szCs w:val="18"/>
              </w:rPr>
            </w:r>
            <w:r>
              <w:rPr>
                <w:rStyle w:val="POLICYChar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POLICYChar"/>
                <w:b w:val="0"/>
                <w:bCs/>
                <w:noProof/>
                <w:sz w:val="18"/>
                <w:szCs w:val="18"/>
              </w:rPr>
              <w:t>[COUNTRY NAME]</w:t>
            </w:r>
            <w:r>
              <w:rPr>
                <w:rStyle w:val="POLICYChar"/>
                <w:b w:val="0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69" w:type="pct"/>
            <w:gridSpan w:val="3"/>
            <w:tcBorders>
              <w:top w:val="single" w:sz="4" w:space="0" w:color="BFBFBF" w:themeColor="background2" w:themeShade="BF"/>
              <w:bottom w:val="single" w:sz="4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3B530B63" w14:textId="3D250E6B" w:rsidR="00DB189D" w:rsidRPr="003E0C06" w:rsidRDefault="00DB189D" w:rsidP="00110C4D">
            <w:pPr>
              <w:widowControl w:val="0"/>
              <w:tabs>
                <w:tab w:val="center" w:pos="4680"/>
              </w:tabs>
              <w:spacing w:before="120" w:line="240" w:lineRule="auto"/>
              <w:ind w:left="78"/>
              <w:outlineLvl w:val="0"/>
              <w:rPr>
                <w:rFonts w:cs="Arial"/>
                <w:b/>
                <w:sz w:val="18"/>
                <w:szCs w:val="18"/>
              </w:rPr>
            </w:pPr>
            <w:r w:rsidRPr="003E0C06">
              <w:rPr>
                <w:rFonts w:cs="Arial"/>
                <w:b/>
                <w:sz w:val="18"/>
                <w:szCs w:val="18"/>
              </w:rPr>
              <w:t>Travel Date</w:t>
            </w:r>
            <w:r w:rsidR="008409CF" w:rsidRPr="003E0C06">
              <w:rPr>
                <w:rFonts w:cs="Arial"/>
                <w:b/>
                <w:sz w:val="18"/>
                <w:szCs w:val="18"/>
              </w:rPr>
              <w:t>s</w:t>
            </w:r>
            <w:r w:rsidRPr="003E0C06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331" w:type="pct"/>
            <w:tcBorders>
              <w:top w:val="single" w:sz="4" w:space="0" w:color="BFBFBF" w:themeColor="background2" w:themeShade="BF"/>
              <w:bottom w:val="single" w:sz="4" w:space="0" w:color="BFBFBF" w:themeColor="background2" w:themeShade="BF"/>
            </w:tcBorders>
            <w:shd w:val="clear" w:color="auto" w:fill="auto"/>
            <w:vAlign w:val="bottom"/>
          </w:tcPr>
          <w:p w14:paraId="7BE89E04" w14:textId="7EFFE62F" w:rsidR="00DB189D" w:rsidRPr="003E0C06" w:rsidRDefault="006651D1" w:rsidP="00110C4D">
            <w:pPr>
              <w:pStyle w:val="INSURED"/>
              <w:spacing w:before="120" w:line="240" w:lineRule="auto"/>
              <w:ind w:left="135" w:right="-19"/>
              <w:rPr>
                <w:b/>
                <w:bCs w:val="0"/>
                <w:sz w:val="18"/>
                <w:szCs w:val="18"/>
              </w:rPr>
            </w:pPr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fldChar w:fldCharType="begin">
                <w:ffData>
                  <w:name w:val="STARTDATE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bookmarkStart w:id="3" w:name="STARTDATE"/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instrText xml:space="preserve"> FORMTEXT </w:instrText>
            </w:r>
            <w:r w:rsidRPr="00986DD4">
              <w:rPr>
                <w:rStyle w:val="POLICYChar"/>
                <w:b w:val="0"/>
                <w:bCs/>
                <w:sz w:val="18"/>
                <w:szCs w:val="18"/>
              </w:rPr>
            </w:r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fldChar w:fldCharType="separate"/>
            </w:r>
            <w:r w:rsidRPr="00986DD4">
              <w:rPr>
                <w:rStyle w:val="POLICYChar"/>
                <w:b w:val="0"/>
                <w:bCs/>
                <w:noProof/>
                <w:sz w:val="18"/>
                <w:szCs w:val="18"/>
              </w:rPr>
              <w:t>[MM/DD/YYYY</w:t>
            </w:r>
            <w:r w:rsidR="00E44E36">
              <w:rPr>
                <w:rStyle w:val="POLICYChar"/>
                <w:b w:val="0"/>
                <w:bCs/>
                <w:noProof/>
                <w:sz w:val="18"/>
                <w:szCs w:val="18"/>
              </w:rPr>
              <w:t xml:space="preserve"> </w:t>
            </w:r>
            <w:r w:rsidR="00E44E36">
              <w:rPr>
                <w:rStyle w:val="POLICYChar"/>
                <w:bCs/>
                <w:noProof/>
                <w:sz w:val="18"/>
                <w:szCs w:val="18"/>
              </w:rPr>
              <w:t>- MM/DD/YYYY</w:t>
            </w:r>
            <w:r w:rsidRPr="00986DD4">
              <w:rPr>
                <w:rStyle w:val="POLICYChar"/>
                <w:b w:val="0"/>
                <w:bCs/>
                <w:noProof/>
                <w:sz w:val="18"/>
                <w:szCs w:val="18"/>
              </w:rPr>
              <w:t>]</w:t>
            </w:r>
            <w:r w:rsidRPr="00986DD4">
              <w:rPr>
                <w:rStyle w:val="POLICYChar"/>
                <w:b w:val="0"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DB189D" w:rsidRPr="00C3743A" w14:paraId="635327F2" w14:textId="77777777" w:rsidTr="00E238D5">
        <w:trPr>
          <w:trHeight w:hRule="exact" w:val="72"/>
        </w:trPr>
        <w:tc>
          <w:tcPr>
            <w:tcW w:w="5000" w:type="pct"/>
            <w:gridSpan w:val="9"/>
            <w:tcBorders>
              <w:top w:val="single" w:sz="4" w:space="0" w:color="BFBFBF" w:themeColor="background2" w:themeShade="BF"/>
              <w:bottom w:val="single" w:sz="4" w:space="0" w:color="4B4E53" w:themeColor="text1"/>
            </w:tcBorders>
          </w:tcPr>
          <w:p w14:paraId="5CA93B42" w14:textId="36A2E9B5" w:rsidR="00DB189D" w:rsidRPr="00C3743A" w:rsidRDefault="00DB189D" w:rsidP="00A41262">
            <w:pPr>
              <w:widowControl w:val="0"/>
              <w:tabs>
                <w:tab w:val="center" w:pos="4680"/>
              </w:tabs>
              <w:outlineLvl w:val="0"/>
              <w:rPr>
                <w:rFonts w:cs="Arial"/>
                <w:b/>
              </w:rPr>
            </w:pPr>
          </w:p>
        </w:tc>
      </w:tr>
      <w:tr w:rsidR="00DB189D" w:rsidRPr="00C3743A" w14:paraId="27B30681" w14:textId="77777777" w:rsidTr="006E0B2D">
        <w:tblPrEx>
          <w:jc w:val="center"/>
          <w:shd w:val="pct10" w:color="auto" w:fill="auto"/>
        </w:tblPrEx>
        <w:trPr>
          <w:trHeight w:val="64"/>
          <w:jc w:val="center"/>
        </w:trPr>
        <w:tc>
          <w:tcPr>
            <w:tcW w:w="2501" w:type="pct"/>
            <w:gridSpan w:val="4"/>
            <w:tcBorders>
              <w:top w:val="single" w:sz="4" w:space="0" w:color="4B4E53" w:themeColor="text1"/>
              <w:left w:val="nil"/>
              <w:bottom w:val="single" w:sz="12" w:space="0" w:color="361362" w:themeColor="accent3" w:themeShade="80"/>
              <w:right w:val="nil"/>
            </w:tcBorders>
            <w:shd w:val="clear" w:color="auto" w:fill="6E27C5" w:themeFill="accent3"/>
            <w:vAlign w:val="bottom"/>
          </w:tcPr>
          <w:p w14:paraId="08304802" w14:textId="42EB226D" w:rsidR="00DB189D" w:rsidRPr="006952C1" w:rsidRDefault="00DB189D" w:rsidP="003E0C06">
            <w:pPr>
              <w:spacing w:before="160" w:line="240" w:lineRule="auto"/>
              <w:ind w:left="169"/>
              <w:rPr>
                <w:b/>
                <w:color w:val="FFFFFF" w:themeColor="background2"/>
              </w:rPr>
            </w:pPr>
            <w:r>
              <w:rPr>
                <w:b/>
                <w:color w:val="FFFFFF" w:themeColor="background2"/>
              </w:rPr>
              <w:t>BENEFIT(S)</w:t>
            </w:r>
            <w:r w:rsidRPr="006952C1">
              <w:rPr>
                <w:b/>
                <w:color w:val="FFFFFF" w:themeColor="background2"/>
              </w:rPr>
              <w:t xml:space="preserve"> </w:t>
            </w:r>
          </w:p>
        </w:tc>
        <w:tc>
          <w:tcPr>
            <w:tcW w:w="2499" w:type="pct"/>
            <w:gridSpan w:val="5"/>
            <w:tcBorders>
              <w:top w:val="single" w:sz="4" w:space="0" w:color="4B4E53" w:themeColor="text1"/>
              <w:left w:val="nil"/>
              <w:bottom w:val="single" w:sz="12" w:space="0" w:color="361362" w:themeColor="accent3" w:themeShade="80"/>
              <w:right w:val="nil"/>
            </w:tcBorders>
            <w:shd w:val="clear" w:color="auto" w:fill="6E27C5" w:themeFill="accent3"/>
            <w:vAlign w:val="bottom"/>
          </w:tcPr>
          <w:p w14:paraId="3F472714" w14:textId="6BAAE0A9" w:rsidR="00DB189D" w:rsidRPr="006952C1" w:rsidRDefault="00DB189D" w:rsidP="003E0C06">
            <w:pPr>
              <w:spacing w:before="160" w:line="240" w:lineRule="auto"/>
              <w:ind w:right="169"/>
              <w:jc w:val="right"/>
              <w:rPr>
                <w:rFonts w:cs="Arial"/>
                <w:b/>
                <w:color w:val="FFFFFF" w:themeColor="background2"/>
              </w:rPr>
            </w:pPr>
            <w:r>
              <w:rPr>
                <w:rFonts w:cs="Arial"/>
                <w:b/>
                <w:color w:val="FFFFFF" w:themeColor="background2"/>
              </w:rPr>
              <w:t xml:space="preserve"> AMOUNT IN U.S. DOLLARS</w:t>
            </w:r>
          </w:p>
        </w:tc>
      </w:tr>
      <w:tr w:rsidR="00DB189D" w:rsidRPr="00C3743A" w14:paraId="07AC6E9F" w14:textId="77777777" w:rsidTr="006E0B2D">
        <w:tblPrEx>
          <w:jc w:val="center"/>
          <w:shd w:val="pct10" w:color="auto" w:fill="auto"/>
        </w:tblPrEx>
        <w:trPr>
          <w:trHeight w:val="50"/>
          <w:jc w:val="center"/>
        </w:trPr>
        <w:tc>
          <w:tcPr>
            <w:tcW w:w="2501" w:type="pct"/>
            <w:gridSpan w:val="4"/>
            <w:tcBorders>
              <w:top w:val="single" w:sz="12" w:space="0" w:color="361362" w:themeColor="accent3" w:themeShade="80"/>
              <w:left w:val="nil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pct10" w:color="auto" w:fill="auto"/>
          </w:tcPr>
          <w:p w14:paraId="1A0D4D58" w14:textId="02896B05" w:rsidR="00DB189D" w:rsidRPr="003E0C06" w:rsidRDefault="00230060" w:rsidP="00111628">
            <w:pPr>
              <w:pStyle w:val="POLICY"/>
              <w:spacing w:line="240" w:lineRule="auto"/>
              <w:ind w:left="72"/>
              <w:rPr>
                <w:sz w:val="18"/>
                <w:szCs w:val="18"/>
              </w:rPr>
            </w:pPr>
            <w:r w:rsidRPr="00230060">
              <w:rPr>
                <w:sz w:val="18"/>
                <w:szCs w:val="18"/>
              </w:rPr>
              <w:t>EMERGENCY MEDICAL BENEFIT</w:t>
            </w:r>
          </w:p>
        </w:tc>
        <w:tc>
          <w:tcPr>
            <w:tcW w:w="2499" w:type="pct"/>
            <w:gridSpan w:val="5"/>
            <w:tcBorders>
              <w:top w:val="single" w:sz="12" w:space="0" w:color="361362" w:themeColor="accent3" w:themeShade="80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nil"/>
            </w:tcBorders>
            <w:shd w:val="pct10" w:color="auto" w:fill="auto"/>
          </w:tcPr>
          <w:p w14:paraId="0B5CF194" w14:textId="0BDF3843" w:rsidR="00DB189D" w:rsidRPr="003E0C06" w:rsidRDefault="00E13BC6" w:rsidP="00614986">
            <w:pPr>
              <w:pStyle w:val="AMOUNT"/>
              <w:spacing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$</w:t>
            </w:r>
            <w:r w:rsidR="002D7068">
              <w:rPr>
                <w:sz w:val="18"/>
                <w:szCs w:val="18"/>
              </w:rPr>
              <w:t>1,00</w:t>
            </w:r>
            <w:r>
              <w:rPr>
                <w:sz w:val="18"/>
                <w:szCs w:val="18"/>
              </w:rPr>
              <w:t>0,000</w:t>
            </w:r>
          </w:p>
        </w:tc>
      </w:tr>
      <w:tr w:rsidR="00DB189D" w14:paraId="084363FA" w14:textId="77777777" w:rsidTr="006E0B2D">
        <w:tblPrEx>
          <w:jc w:val="center"/>
          <w:shd w:val="pct10" w:color="auto" w:fill="auto"/>
        </w:tblPrEx>
        <w:trPr>
          <w:trHeight w:val="333"/>
          <w:jc w:val="center"/>
        </w:trPr>
        <w:tc>
          <w:tcPr>
            <w:tcW w:w="2501" w:type="pct"/>
            <w:gridSpan w:val="4"/>
            <w:tcBorders>
              <w:top w:val="single" w:sz="4" w:space="0" w:color="BFBFBF" w:themeColor="background2" w:themeShade="BF"/>
              <w:left w:val="nil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pct10" w:color="auto" w:fill="auto"/>
            <w:hideMark/>
          </w:tcPr>
          <w:p w14:paraId="7D1C718C" w14:textId="1F5B9925" w:rsidR="00DB189D" w:rsidRPr="003E0C06" w:rsidRDefault="00230060" w:rsidP="00903A00">
            <w:pPr>
              <w:pStyle w:val="POLICY"/>
              <w:ind w:left="79"/>
              <w:rPr>
                <w:sz w:val="18"/>
                <w:szCs w:val="18"/>
              </w:rPr>
            </w:pPr>
            <w:r w:rsidRPr="00230060">
              <w:rPr>
                <w:sz w:val="18"/>
                <w:szCs w:val="18"/>
              </w:rPr>
              <w:t>emergency medical evacuation</w:t>
            </w:r>
          </w:p>
        </w:tc>
        <w:tc>
          <w:tcPr>
            <w:tcW w:w="2499" w:type="pct"/>
            <w:gridSpan w:val="5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nil"/>
            </w:tcBorders>
            <w:shd w:val="pct10" w:color="auto" w:fill="auto"/>
            <w:hideMark/>
          </w:tcPr>
          <w:p w14:paraId="473CF302" w14:textId="488211BA" w:rsidR="00DB189D" w:rsidRPr="003E0C06" w:rsidRDefault="00230060" w:rsidP="00903A00">
            <w:pPr>
              <w:pStyle w:val="AMOUNT"/>
              <w:ind w:right="79"/>
              <w:rPr>
                <w:sz w:val="18"/>
                <w:szCs w:val="18"/>
              </w:rPr>
            </w:pPr>
            <w:r w:rsidRPr="00230060">
              <w:rPr>
                <w:sz w:val="18"/>
                <w:szCs w:val="18"/>
              </w:rPr>
              <w:t>100% of covered expenses</w:t>
            </w:r>
          </w:p>
        </w:tc>
      </w:tr>
      <w:tr w:rsidR="00DB189D" w14:paraId="2F45ADD7" w14:textId="77777777" w:rsidTr="006E0B2D">
        <w:tblPrEx>
          <w:jc w:val="center"/>
          <w:shd w:val="pct10" w:color="auto" w:fill="auto"/>
        </w:tblPrEx>
        <w:trPr>
          <w:trHeight w:val="333"/>
          <w:jc w:val="center"/>
        </w:trPr>
        <w:tc>
          <w:tcPr>
            <w:tcW w:w="2501" w:type="pct"/>
            <w:gridSpan w:val="4"/>
            <w:tcBorders>
              <w:top w:val="single" w:sz="4" w:space="0" w:color="BFBFBF" w:themeColor="background2" w:themeShade="BF"/>
              <w:left w:val="nil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pct10" w:color="auto" w:fill="auto"/>
          </w:tcPr>
          <w:p w14:paraId="449D9C36" w14:textId="72CB3E26" w:rsidR="00DB189D" w:rsidRPr="003E0C06" w:rsidRDefault="00230060" w:rsidP="00903A00">
            <w:pPr>
              <w:pStyle w:val="POLICY"/>
              <w:ind w:left="79"/>
              <w:rPr>
                <w:sz w:val="18"/>
                <w:szCs w:val="18"/>
              </w:rPr>
            </w:pPr>
            <w:r w:rsidRPr="00230060">
              <w:rPr>
                <w:sz w:val="18"/>
                <w:szCs w:val="18"/>
              </w:rPr>
              <w:t>repatriation of remains</w:t>
            </w:r>
          </w:p>
        </w:tc>
        <w:tc>
          <w:tcPr>
            <w:tcW w:w="2499" w:type="pct"/>
            <w:gridSpan w:val="5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nil"/>
            </w:tcBorders>
            <w:shd w:val="pct10" w:color="auto" w:fill="auto"/>
          </w:tcPr>
          <w:p w14:paraId="6D7EA9D1" w14:textId="353C256A" w:rsidR="00DB189D" w:rsidRPr="003E0C06" w:rsidRDefault="00230060" w:rsidP="00903A00">
            <w:pPr>
              <w:pStyle w:val="AMOUNT"/>
              <w:ind w:right="79"/>
              <w:rPr>
                <w:sz w:val="18"/>
                <w:szCs w:val="18"/>
              </w:rPr>
            </w:pPr>
            <w:r w:rsidRPr="00230060">
              <w:rPr>
                <w:sz w:val="18"/>
                <w:szCs w:val="18"/>
              </w:rPr>
              <w:t>100% of covered expenses</w:t>
            </w:r>
          </w:p>
        </w:tc>
      </w:tr>
      <w:tr w:rsidR="00DB189D" w:rsidRPr="0066413B" w14:paraId="7CDB1E7E" w14:textId="77777777" w:rsidTr="000462D8">
        <w:tblPrEx>
          <w:jc w:val="center"/>
          <w:shd w:val="pct10" w:color="auto" w:fill="auto"/>
        </w:tblPrEx>
        <w:trPr>
          <w:trHeight w:hRule="exact" w:val="72"/>
          <w:jc w:val="center"/>
        </w:trPr>
        <w:tc>
          <w:tcPr>
            <w:tcW w:w="5000" w:type="pct"/>
            <w:gridSpan w:val="9"/>
            <w:tcBorders>
              <w:top w:val="single" w:sz="4" w:space="0" w:color="4B4E53" w:themeColor="text1"/>
            </w:tcBorders>
          </w:tcPr>
          <w:p w14:paraId="4FF17324" w14:textId="7426FC28" w:rsidR="00DB189D" w:rsidRPr="001C10EB" w:rsidRDefault="00DB189D" w:rsidP="00A41262">
            <w:pPr>
              <w:jc w:val="right"/>
              <w:rPr>
                <w:rFonts w:cs="Arial"/>
                <w:bCs/>
              </w:rPr>
            </w:pPr>
          </w:p>
        </w:tc>
      </w:tr>
      <w:tr w:rsidR="009B3058" w:rsidRPr="0066413B" w14:paraId="01917385" w14:textId="77777777" w:rsidTr="006E0B2D">
        <w:tblPrEx>
          <w:jc w:val="center"/>
          <w:shd w:val="pct10" w:color="auto" w:fill="auto"/>
        </w:tblPrEx>
        <w:trPr>
          <w:trHeight w:val="74"/>
          <w:jc w:val="center"/>
        </w:trPr>
        <w:tc>
          <w:tcPr>
            <w:tcW w:w="2501" w:type="pct"/>
            <w:gridSpan w:val="4"/>
            <w:tcBorders>
              <w:bottom w:val="single" w:sz="12" w:space="0" w:color="0F0B70" w:themeColor="text2" w:themeShade="BF"/>
              <w:right w:val="single" w:sz="4" w:space="0" w:color="A7A7A7" w:themeColor="background1" w:themeShade="BF"/>
            </w:tcBorders>
            <w:shd w:val="clear" w:color="auto" w:fill="150F96" w:themeFill="text2"/>
            <w:vAlign w:val="bottom"/>
          </w:tcPr>
          <w:p w14:paraId="7D2DAF9F" w14:textId="10B82BCC" w:rsidR="009B3058" w:rsidRPr="00BF4E6F" w:rsidRDefault="009B3058" w:rsidP="003E0C06">
            <w:pPr>
              <w:spacing w:before="160"/>
              <w:ind w:left="16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CLAIM AND CUSTOMER SERVICE</w:t>
            </w:r>
          </w:p>
        </w:tc>
        <w:tc>
          <w:tcPr>
            <w:tcW w:w="2499" w:type="pct"/>
            <w:gridSpan w:val="5"/>
            <w:tcBorders>
              <w:left w:val="single" w:sz="4" w:space="0" w:color="A7A7A7" w:themeColor="background1" w:themeShade="BF"/>
              <w:bottom w:val="single" w:sz="12" w:space="0" w:color="AA120E" w:themeColor="accent4" w:themeShade="BF"/>
            </w:tcBorders>
            <w:shd w:val="clear" w:color="auto" w:fill="E41913" w:themeFill="accent4"/>
            <w:vAlign w:val="bottom"/>
          </w:tcPr>
          <w:p w14:paraId="5CB75DAC" w14:textId="4CADC6B6" w:rsidR="009B3058" w:rsidRPr="00BF4E6F" w:rsidRDefault="009B3058" w:rsidP="003E0C06">
            <w:pPr>
              <w:spacing w:before="160"/>
              <w:ind w:left="164"/>
              <w:rPr>
                <w:rFonts w:cs="Arial"/>
                <w:b/>
                <w:color w:val="FFFFFF" w:themeColor="background2"/>
              </w:rPr>
            </w:pPr>
            <w:r>
              <w:rPr>
                <w:rFonts w:cs="Arial"/>
                <w:b/>
                <w:color w:val="FFFFFF" w:themeColor="background2"/>
              </w:rPr>
              <w:t>TRAVEL ASSISTANCE PROVIDER</w:t>
            </w:r>
          </w:p>
        </w:tc>
      </w:tr>
      <w:tr w:rsidR="009B3058" w:rsidRPr="0066413B" w14:paraId="162EE907" w14:textId="77777777" w:rsidTr="006E0B2D">
        <w:tblPrEx>
          <w:jc w:val="center"/>
          <w:shd w:val="pct10" w:color="auto" w:fill="auto"/>
        </w:tblPrEx>
        <w:trPr>
          <w:trHeight w:val="60"/>
          <w:jc w:val="center"/>
        </w:trPr>
        <w:tc>
          <w:tcPr>
            <w:tcW w:w="2501" w:type="pct"/>
            <w:gridSpan w:val="4"/>
            <w:tcBorders>
              <w:top w:val="single" w:sz="12" w:space="0" w:color="0F0B70" w:themeColor="text2" w:themeShade="BF"/>
              <w:bottom w:val="nil"/>
              <w:right w:val="single" w:sz="4" w:space="0" w:color="BFBFBF" w:themeColor="background2" w:themeShade="BF"/>
            </w:tcBorders>
            <w:shd w:val="clear" w:color="auto" w:fill="auto"/>
          </w:tcPr>
          <w:p w14:paraId="305AC562" w14:textId="28921119" w:rsidR="009B3058" w:rsidRPr="003E0C06" w:rsidRDefault="009B3058" w:rsidP="00903A00">
            <w:pPr>
              <w:pStyle w:val="Disclaimer"/>
              <w:spacing w:before="0" w:after="0"/>
              <w:ind w:left="79"/>
              <w:contextualSpacing/>
              <w:jc w:val="left"/>
              <w:rPr>
                <w:rFonts w:ascii="Lato" w:hAnsi="Lato"/>
              </w:rPr>
            </w:pPr>
            <w:r w:rsidRPr="003E0C06">
              <w:rPr>
                <w:rFonts w:ascii="Lato" w:hAnsi="Lato"/>
              </w:rPr>
              <w:t>For claim, customer service, eligibility</w:t>
            </w:r>
            <w:r w:rsidR="00A57ABD" w:rsidRPr="003E0C06">
              <w:rPr>
                <w:rFonts w:ascii="Lato" w:hAnsi="Lato"/>
              </w:rPr>
              <w:t>,</w:t>
            </w:r>
            <w:r w:rsidRPr="003E0C06">
              <w:rPr>
                <w:rFonts w:ascii="Lato" w:hAnsi="Lato"/>
              </w:rPr>
              <w:t xml:space="preserve"> or coverage verification</w:t>
            </w:r>
            <w:r w:rsidRPr="003E0C06">
              <w:rPr>
                <w:rFonts w:ascii="Lato" w:hAnsi="Lato"/>
                <w:b/>
                <w:bCs/>
              </w:rPr>
              <w:t>:</w:t>
            </w:r>
            <w:r w:rsidRPr="003E0C06">
              <w:rPr>
                <w:rFonts w:ascii="Lato" w:hAnsi="Lato"/>
              </w:rPr>
              <w:t xml:space="preserve"> </w:t>
            </w:r>
          </w:p>
        </w:tc>
        <w:tc>
          <w:tcPr>
            <w:tcW w:w="2499" w:type="pct"/>
            <w:gridSpan w:val="5"/>
            <w:tcBorders>
              <w:top w:val="single" w:sz="12" w:space="0" w:color="AA120E" w:themeColor="accent4" w:themeShade="BF"/>
              <w:left w:val="single" w:sz="4" w:space="0" w:color="BFBFBF" w:themeColor="background2" w:themeShade="BF"/>
              <w:bottom w:val="nil"/>
            </w:tcBorders>
            <w:shd w:val="clear" w:color="auto" w:fill="auto"/>
          </w:tcPr>
          <w:p w14:paraId="64A4827D" w14:textId="0D3A15E8" w:rsidR="009B3058" w:rsidRPr="006952C1" w:rsidRDefault="009B3058" w:rsidP="00903A00">
            <w:pPr>
              <w:pStyle w:val="Disclaimer"/>
              <w:spacing w:before="0" w:after="0"/>
              <w:ind w:left="74"/>
              <w:jc w:val="left"/>
              <w:rPr>
                <w:rFonts w:cs="Arial"/>
                <w:bCs/>
              </w:rPr>
            </w:pPr>
            <w:r w:rsidRPr="006952C1">
              <w:rPr>
                <w:rFonts w:ascii="Lato" w:hAnsi="Lato"/>
              </w:rPr>
              <w:t>For emergency medical evacuation/repatriation or other:</w:t>
            </w:r>
          </w:p>
        </w:tc>
      </w:tr>
      <w:tr w:rsidR="008F6FA2" w:rsidRPr="0066413B" w14:paraId="5A29E07F" w14:textId="77777777" w:rsidTr="006E0B2D">
        <w:tblPrEx>
          <w:jc w:val="center"/>
          <w:shd w:val="pct10" w:color="auto" w:fill="auto"/>
        </w:tblPrEx>
        <w:trPr>
          <w:trHeight w:val="281"/>
          <w:jc w:val="center"/>
        </w:trPr>
        <w:tc>
          <w:tcPr>
            <w:tcW w:w="600" w:type="pct"/>
            <w:vMerge w:val="restart"/>
            <w:tcBorders>
              <w:top w:val="nil"/>
              <w:bottom w:val="single" w:sz="8" w:space="0" w:color="4B4E53" w:themeColor="text1"/>
              <w:right w:val="nil"/>
            </w:tcBorders>
            <w:shd w:val="clear" w:color="auto" w:fill="auto"/>
            <w:vAlign w:val="center"/>
          </w:tcPr>
          <w:p w14:paraId="5CE496D6" w14:textId="352143D0" w:rsidR="008F6FA2" w:rsidRPr="006952C1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Lato" w:hAnsi="Lato"/>
              </w:rPr>
            </w:pPr>
            <w:r>
              <w:rPr>
                <w:rFonts w:ascii="Arial" w:hAnsi="Arial" w:cs="Arial"/>
                <w:noProof/>
                <w:spacing w:val="0"/>
                <w:szCs w:val="22"/>
              </w:rPr>
              <w:drawing>
                <wp:inline distT="0" distB="0" distL="0" distR="0" wp14:anchorId="3D7C1ACE" wp14:editId="634727CD">
                  <wp:extent cx="640080" cy="71120"/>
                  <wp:effectExtent l="0" t="0" r="7620" b="5080"/>
                  <wp:docPr id="1990587243" name="Picture 1990587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pct"/>
            <w:gridSpan w:val="3"/>
            <w:tcBorders>
              <w:top w:val="nil"/>
              <w:left w:val="nil"/>
              <w:bottom w:val="nil"/>
              <w:right w:val="single" w:sz="4" w:space="0" w:color="BFBFBF" w:themeColor="background2" w:themeShade="BF"/>
            </w:tcBorders>
            <w:shd w:val="clear" w:color="auto" w:fill="auto"/>
            <w:vAlign w:val="center"/>
          </w:tcPr>
          <w:p w14:paraId="6848BD98" w14:textId="59349FC4" w:rsidR="008F6FA2" w:rsidRPr="006952C1" w:rsidRDefault="008F6FA2" w:rsidP="002A7EFA">
            <w:pPr>
              <w:spacing w:before="120"/>
              <w:ind w:left="112"/>
            </w:pPr>
            <w:r w:rsidRPr="002A7EFA">
              <w:rPr>
                <w:b/>
                <w:bCs/>
                <w:caps/>
                <w:sz w:val="18"/>
                <w:szCs w:val="18"/>
              </w:rPr>
              <w:t xml:space="preserve">CHUBB </w:t>
            </w:r>
            <w:r w:rsidR="002A7EFA">
              <w:rPr>
                <w:b/>
                <w:bCs/>
                <w:caps/>
                <w:sz w:val="18"/>
                <w:szCs w:val="18"/>
              </w:rPr>
              <w:t>north america</w:t>
            </w:r>
          </w:p>
        </w:tc>
        <w:tc>
          <w:tcPr>
            <w:tcW w:w="600" w:type="pct"/>
            <w:gridSpan w:val="2"/>
            <w:vMerge w:val="restart"/>
            <w:tcBorders>
              <w:top w:val="nil"/>
              <w:left w:val="single" w:sz="4" w:space="0" w:color="BFBFBF" w:themeColor="background2" w:themeShade="BF"/>
              <w:right w:val="nil"/>
            </w:tcBorders>
            <w:shd w:val="clear" w:color="auto" w:fill="auto"/>
            <w:vAlign w:val="center"/>
          </w:tcPr>
          <w:p w14:paraId="50200D07" w14:textId="42C19184" w:rsidR="008F6FA2" w:rsidRPr="006952C1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noProof/>
              </w:rPr>
              <w:drawing>
                <wp:inline distT="0" distB="0" distL="0" distR="0" wp14:anchorId="1E981CB6" wp14:editId="10F48E32">
                  <wp:extent cx="457200" cy="457200"/>
                  <wp:effectExtent l="0" t="0" r="0" b="0"/>
                  <wp:docPr id="1314690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99E54D9" w14:textId="0D620619" w:rsidR="008F6FA2" w:rsidRPr="006952C1" w:rsidRDefault="008F6FA2" w:rsidP="002A7EFA">
            <w:pPr>
              <w:spacing w:before="120" w:line="240" w:lineRule="auto"/>
              <w:ind w:left="78" w:hanging="4"/>
            </w:pPr>
            <w:r w:rsidRPr="002A7EFA">
              <w:rPr>
                <w:b/>
                <w:bCs/>
                <w:caps/>
                <w:sz w:val="18"/>
                <w:szCs w:val="18"/>
              </w:rPr>
              <w:t>AXA ASSISTANCE</w:t>
            </w:r>
          </w:p>
        </w:tc>
      </w:tr>
      <w:tr w:rsidR="002A7EFA" w:rsidRPr="0066413B" w14:paraId="65CCEC1E" w14:textId="77777777" w:rsidTr="006D33A1">
        <w:tblPrEx>
          <w:jc w:val="center"/>
          <w:shd w:val="pct10" w:color="auto" w:fill="auto"/>
        </w:tblPrEx>
        <w:trPr>
          <w:trHeight w:val="50"/>
          <w:jc w:val="center"/>
        </w:trPr>
        <w:tc>
          <w:tcPr>
            <w:tcW w:w="600" w:type="pct"/>
            <w:vMerge/>
            <w:tcBorders>
              <w:top w:val="single" w:sz="4" w:space="0" w:color="F2F2F2" w:themeColor="background2" w:themeShade="F2"/>
              <w:bottom w:val="single" w:sz="8" w:space="0" w:color="4B4E53" w:themeColor="text1"/>
              <w:right w:val="nil"/>
            </w:tcBorders>
            <w:shd w:val="clear" w:color="auto" w:fill="auto"/>
            <w:vAlign w:val="center"/>
          </w:tcPr>
          <w:p w14:paraId="0AADDC9A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Arial" w:hAnsi="Arial" w:cs="Arial"/>
                <w:noProof/>
                <w:spacing w:val="0"/>
                <w:szCs w:val="22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7A5FD" w14:textId="284964DD" w:rsidR="008F6FA2" w:rsidRPr="008F6FA2" w:rsidRDefault="008F6FA2" w:rsidP="002A7EFA">
            <w:pPr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>Within U</w:t>
            </w:r>
            <w:r w:rsidR="002A7EFA">
              <w:rPr>
                <w:b/>
                <w:bCs/>
                <w:sz w:val="16"/>
                <w:szCs w:val="16"/>
              </w:rPr>
              <w:t>.</w:t>
            </w:r>
            <w:r w:rsidRPr="008F6FA2">
              <w:rPr>
                <w:b/>
                <w:bCs/>
                <w:sz w:val="16"/>
                <w:szCs w:val="16"/>
              </w:rPr>
              <w:t>S</w:t>
            </w:r>
            <w:r w:rsidR="002A7EFA">
              <w:rPr>
                <w:b/>
                <w:bCs/>
                <w:sz w:val="16"/>
                <w:szCs w:val="16"/>
              </w:rPr>
              <w:t>.</w:t>
            </w:r>
            <w:r w:rsidRPr="008F6FA2">
              <w:rPr>
                <w:b/>
                <w:bCs/>
                <w:sz w:val="16"/>
                <w:szCs w:val="16"/>
              </w:rPr>
              <w:t>:</w:t>
            </w:r>
            <w:r w:rsidRPr="008F6FA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single" w:sz="4" w:space="0" w:color="BFBFBF" w:themeColor="background2" w:themeShade="BF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4B91E" w14:textId="24D52401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sz w:val="16"/>
                <w:szCs w:val="16"/>
              </w:rPr>
              <w:t xml:space="preserve">(+1) 800-336-0627 </w:t>
            </w:r>
            <w:r w:rsidRPr="008F6FA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gridSpan w:val="2"/>
            <w:vMerge/>
            <w:tcBorders>
              <w:top w:val="single" w:sz="4" w:space="0" w:color="F2F2F2" w:themeColor="background2" w:themeShade="F2"/>
              <w:left w:val="single" w:sz="4" w:space="0" w:color="BFBFBF" w:themeColor="background2" w:themeShade="BF"/>
              <w:right w:val="nil"/>
            </w:tcBorders>
            <w:shd w:val="clear" w:color="auto" w:fill="auto"/>
            <w:vAlign w:val="center"/>
          </w:tcPr>
          <w:p w14:paraId="296E7E14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Lato" w:hAnsi="Lato"/>
                <w:noProof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39DB0" w14:textId="616D9FA7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>Within U</w:t>
            </w:r>
            <w:r w:rsidR="002A7EFA">
              <w:rPr>
                <w:b/>
                <w:bCs/>
                <w:sz w:val="16"/>
                <w:szCs w:val="16"/>
              </w:rPr>
              <w:t>.</w:t>
            </w:r>
            <w:r w:rsidRPr="008F6FA2">
              <w:rPr>
                <w:b/>
                <w:bCs/>
                <w:sz w:val="16"/>
                <w:szCs w:val="16"/>
              </w:rPr>
              <w:t>S:</w:t>
            </w:r>
            <w:r w:rsidRPr="008F6F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E7985D" w14:textId="3EE5F7E4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sz w:val="16"/>
                <w:szCs w:val="16"/>
              </w:rPr>
              <w:t>(+1) 855-327-1414</w:t>
            </w:r>
          </w:p>
        </w:tc>
      </w:tr>
      <w:tr w:rsidR="002A7EFA" w:rsidRPr="0066413B" w14:paraId="3B2AC032" w14:textId="77777777" w:rsidTr="006D33A1">
        <w:tblPrEx>
          <w:jc w:val="center"/>
          <w:shd w:val="pct10" w:color="auto" w:fill="auto"/>
        </w:tblPrEx>
        <w:trPr>
          <w:trHeight w:val="50"/>
          <w:jc w:val="center"/>
        </w:trPr>
        <w:tc>
          <w:tcPr>
            <w:tcW w:w="600" w:type="pct"/>
            <w:vMerge/>
            <w:tcBorders>
              <w:top w:val="single" w:sz="8" w:space="0" w:color="4B4E53" w:themeColor="text1"/>
              <w:bottom w:val="single" w:sz="8" w:space="0" w:color="4B4E53" w:themeColor="text1"/>
              <w:right w:val="nil"/>
            </w:tcBorders>
            <w:shd w:val="clear" w:color="auto" w:fill="auto"/>
            <w:vAlign w:val="center"/>
          </w:tcPr>
          <w:p w14:paraId="018B2DEB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Arial" w:hAnsi="Arial" w:cs="Arial"/>
                <w:noProof/>
                <w:spacing w:val="0"/>
                <w:szCs w:val="22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878F1" w14:textId="22AF2DB5" w:rsidR="008F6FA2" w:rsidRPr="008F6FA2" w:rsidRDefault="008F6FA2" w:rsidP="002A7EFA">
            <w:pPr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>Outside U</w:t>
            </w:r>
            <w:r w:rsidR="002A7EFA">
              <w:rPr>
                <w:b/>
                <w:bCs/>
                <w:sz w:val="16"/>
                <w:szCs w:val="16"/>
              </w:rPr>
              <w:t>.</w:t>
            </w:r>
            <w:r w:rsidRPr="008F6FA2">
              <w:rPr>
                <w:b/>
                <w:bCs/>
                <w:sz w:val="16"/>
                <w:szCs w:val="16"/>
              </w:rPr>
              <w:t>S</w:t>
            </w:r>
            <w:r w:rsidR="002A7EFA">
              <w:rPr>
                <w:b/>
                <w:bCs/>
                <w:sz w:val="16"/>
                <w:szCs w:val="16"/>
              </w:rPr>
              <w:t>.</w:t>
            </w:r>
            <w:r w:rsidRPr="008F6FA2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single" w:sz="4" w:space="0" w:color="BFBFBF" w:themeColor="background2" w:themeShade="B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6D3CE1" w14:textId="4EC11B5A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sz w:val="16"/>
                <w:szCs w:val="16"/>
              </w:rPr>
              <w:t>(+1) 302-476-6194</w:t>
            </w:r>
          </w:p>
        </w:tc>
        <w:tc>
          <w:tcPr>
            <w:tcW w:w="600" w:type="pct"/>
            <w:gridSpan w:val="2"/>
            <w:vMerge/>
            <w:tcBorders>
              <w:left w:val="single" w:sz="4" w:space="0" w:color="BFBFBF" w:themeColor="background2" w:themeShade="BF"/>
              <w:right w:val="nil"/>
            </w:tcBorders>
            <w:shd w:val="clear" w:color="auto" w:fill="auto"/>
            <w:vAlign w:val="center"/>
          </w:tcPr>
          <w:p w14:paraId="20C55989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Lato" w:hAnsi="Lato"/>
                <w:noProof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97A47" w14:textId="4592B57D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>Outside U</w:t>
            </w:r>
            <w:r w:rsidR="002A7EFA">
              <w:rPr>
                <w:b/>
                <w:bCs/>
                <w:sz w:val="16"/>
                <w:szCs w:val="16"/>
              </w:rPr>
              <w:t>.</w:t>
            </w:r>
            <w:r w:rsidRPr="008F6FA2">
              <w:rPr>
                <w:b/>
                <w:bCs/>
                <w:sz w:val="16"/>
                <w:szCs w:val="16"/>
              </w:rPr>
              <w:t xml:space="preserve">S: </w:t>
            </w: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089AE2" w14:textId="36FFAB27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sz w:val="16"/>
                <w:szCs w:val="16"/>
              </w:rPr>
              <w:t>(+1) 630-694-9764</w:t>
            </w:r>
          </w:p>
        </w:tc>
      </w:tr>
      <w:tr w:rsidR="002A7EFA" w:rsidRPr="0066413B" w14:paraId="53CB9A3E" w14:textId="77777777" w:rsidTr="006D33A1">
        <w:tblPrEx>
          <w:jc w:val="center"/>
          <w:shd w:val="pct10" w:color="auto" w:fill="auto"/>
        </w:tblPrEx>
        <w:trPr>
          <w:trHeight w:val="35"/>
          <w:jc w:val="center"/>
        </w:trPr>
        <w:tc>
          <w:tcPr>
            <w:tcW w:w="600" w:type="pct"/>
            <w:vMerge/>
            <w:tcBorders>
              <w:top w:val="single" w:sz="8" w:space="0" w:color="4B4E53" w:themeColor="text1"/>
              <w:bottom w:val="single" w:sz="8" w:space="0" w:color="4B4E53" w:themeColor="text1"/>
              <w:right w:val="nil"/>
            </w:tcBorders>
            <w:shd w:val="clear" w:color="auto" w:fill="auto"/>
            <w:vAlign w:val="center"/>
          </w:tcPr>
          <w:p w14:paraId="4318D651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Arial" w:hAnsi="Arial" w:cs="Arial"/>
                <w:noProof/>
                <w:spacing w:val="0"/>
                <w:szCs w:val="22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2C9E1" w14:textId="6A6721A5" w:rsidR="008F6FA2" w:rsidRPr="008F6FA2" w:rsidRDefault="008F6FA2" w:rsidP="002A7EFA">
            <w:pPr>
              <w:rPr>
                <w:b/>
                <w:bC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>E-mail:</w:t>
            </w:r>
            <w:r w:rsidRPr="008F6F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single" w:sz="4" w:space="0" w:color="BFBFBF" w:themeColor="background2" w:themeShade="B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677828" w14:textId="393CA0FA" w:rsidR="008F6FA2" w:rsidRPr="008F6FA2" w:rsidRDefault="002D7068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hyperlink r:id="rId13" w:history="1">
              <w:r w:rsidR="008F6FA2" w:rsidRPr="008F6FA2">
                <w:rPr>
                  <w:rStyle w:val="Hyperlink"/>
                  <w:sz w:val="16"/>
                  <w:szCs w:val="16"/>
                </w:rPr>
                <w:t>ChubbAandHClaims@Chubb.com</w:t>
              </w:r>
            </w:hyperlink>
          </w:p>
        </w:tc>
        <w:tc>
          <w:tcPr>
            <w:tcW w:w="600" w:type="pct"/>
            <w:gridSpan w:val="2"/>
            <w:vMerge/>
            <w:tcBorders>
              <w:left w:val="single" w:sz="4" w:space="0" w:color="BFBFBF" w:themeColor="background2" w:themeShade="BF"/>
              <w:right w:val="nil"/>
            </w:tcBorders>
            <w:shd w:val="clear" w:color="auto" w:fill="auto"/>
            <w:vAlign w:val="center"/>
          </w:tcPr>
          <w:p w14:paraId="717971F1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Lato" w:hAnsi="Lato"/>
                <w:noProof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A05C6" w14:textId="37113AAE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 xml:space="preserve">E-Mail: </w:t>
            </w:r>
          </w:p>
        </w:tc>
        <w:tc>
          <w:tcPr>
            <w:tcW w:w="145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51B77" w14:textId="69377776" w:rsidR="008F6FA2" w:rsidRPr="008F6FA2" w:rsidRDefault="002D7068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hyperlink r:id="rId14" w:history="1">
              <w:r w:rsidR="006F4262" w:rsidRPr="00D9480F">
                <w:rPr>
                  <w:rStyle w:val="Hyperlink"/>
                  <w:sz w:val="16"/>
                  <w:szCs w:val="16"/>
                </w:rPr>
                <w:t>MedAssist-USA@AXA-Assistance.us</w:t>
              </w:r>
            </w:hyperlink>
          </w:p>
        </w:tc>
      </w:tr>
      <w:tr w:rsidR="00693EA9" w:rsidRPr="0066413B" w14:paraId="6D20496D" w14:textId="77777777" w:rsidTr="006D33A1">
        <w:tblPrEx>
          <w:jc w:val="center"/>
          <w:shd w:val="pct10" w:color="auto" w:fill="auto"/>
        </w:tblPrEx>
        <w:trPr>
          <w:trHeight w:val="279"/>
          <w:jc w:val="center"/>
        </w:trPr>
        <w:tc>
          <w:tcPr>
            <w:tcW w:w="600" w:type="pct"/>
            <w:vMerge/>
            <w:tcBorders>
              <w:top w:val="single" w:sz="8" w:space="0" w:color="4B4E53" w:themeColor="text1"/>
              <w:bottom w:val="single" w:sz="8" w:space="0" w:color="4B4E53" w:themeColor="text1"/>
              <w:right w:val="nil"/>
            </w:tcBorders>
            <w:shd w:val="clear" w:color="auto" w:fill="auto"/>
            <w:vAlign w:val="center"/>
          </w:tcPr>
          <w:p w14:paraId="0017163C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Arial" w:hAnsi="Arial" w:cs="Arial"/>
                <w:noProof/>
                <w:spacing w:val="0"/>
                <w:szCs w:val="22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8" w:space="0" w:color="4B4E53" w:themeColor="text1"/>
              <w:right w:val="nil"/>
            </w:tcBorders>
            <w:shd w:val="clear" w:color="auto" w:fill="auto"/>
          </w:tcPr>
          <w:p w14:paraId="52B2DC88" w14:textId="6420D535" w:rsidR="008F6FA2" w:rsidRPr="008F6FA2" w:rsidRDefault="008F6FA2" w:rsidP="002A7EFA">
            <w:pPr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b/>
                <w:bCs/>
                <w:sz w:val="16"/>
                <w:szCs w:val="16"/>
              </w:rPr>
              <w:t xml:space="preserve">Mail </w:t>
            </w:r>
            <w:r w:rsidR="006D33A1">
              <w:rPr>
                <w:b/>
                <w:bCs/>
                <w:sz w:val="16"/>
                <w:szCs w:val="16"/>
              </w:rPr>
              <w:t>C</w:t>
            </w:r>
            <w:r w:rsidRPr="008F6FA2">
              <w:rPr>
                <w:b/>
                <w:bCs/>
                <w:sz w:val="16"/>
                <w:szCs w:val="16"/>
              </w:rPr>
              <w:t xml:space="preserve">laims: 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4B4E53" w:themeColor="text1"/>
              <w:right w:val="single" w:sz="4" w:space="0" w:color="BFBFBF" w:themeColor="background2" w:themeShade="BF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BCBB7D" w14:textId="60BB36A0" w:rsidR="008F6FA2" w:rsidRPr="008F6FA2" w:rsidRDefault="008F6FA2" w:rsidP="006D33A1">
            <w:pPr>
              <w:spacing w:after="60" w:line="240" w:lineRule="auto"/>
              <w:rPr>
                <w:b/>
                <w:bCs/>
                <w:caps/>
                <w:sz w:val="16"/>
                <w:szCs w:val="16"/>
              </w:rPr>
            </w:pPr>
            <w:r w:rsidRPr="008F6FA2">
              <w:rPr>
                <w:sz w:val="16"/>
                <w:szCs w:val="16"/>
              </w:rPr>
              <w:t>Chubb NA Accident &amp; Health</w:t>
            </w:r>
            <w:r w:rsidRPr="008F6FA2">
              <w:rPr>
                <w:sz w:val="16"/>
                <w:szCs w:val="16"/>
              </w:rPr>
              <w:br/>
              <w:t xml:space="preserve">PO Box </w:t>
            </w:r>
            <w:r w:rsidR="001E1867">
              <w:rPr>
                <w:sz w:val="16"/>
                <w:szCs w:val="16"/>
              </w:rPr>
              <w:t>8</w:t>
            </w:r>
            <w:r w:rsidR="006D466A">
              <w:rPr>
                <w:sz w:val="16"/>
                <w:szCs w:val="16"/>
              </w:rPr>
              <w:t>16</w:t>
            </w:r>
            <w:r w:rsidR="002A7EFA">
              <w:rPr>
                <w:sz w:val="16"/>
                <w:szCs w:val="16"/>
              </w:rPr>
              <w:t xml:space="preserve">, </w:t>
            </w:r>
            <w:r w:rsidR="006D466A">
              <w:rPr>
                <w:sz w:val="16"/>
                <w:szCs w:val="16"/>
              </w:rPr>
              <w:t>Portland, ME 04104</w:t>
            </w:r>
          </w:p>
        </w:tc>
        <w:tc>
          <w:tcPr>
            <w:tcW w:w="600" w:type="pct"/>
            <w:gridSpan w:val="2"/>
            <w:vMerge/>
            <w:tcBorders>
              <w:left w:val="single" w:sz="4" w:space="0" w:color="BFBFBF" w:themeColor="background2" w:themeShade="BF"/>
              <w:bottom w:val="single" w:sz="8" w:space="0" w:color="4B4E53" w:themeColor="text1"/>
              <w:right w:val="nil"/>
            </w:tcBorders>
            <w:shd w:val="clear" w:color="auto" w:fill="auto"/>
            <w:vAlign w:val="center"/>
          </w:tcPr>
          <w:p w14:paraId="33716D06" w14:textId="77777777" w:rsidR="008F6FA2" w:rsidRDefault="008F6FA2" w:rsidP="008C021E">
            <w:pPr>
              <w:pStyle w:val="Disclaimer"/>
              <w:spacing w:before="0" w:after="0" w:line="240" w:lineRule="auto"/>
              <w:contextualSpacing/>
              <w:jc w:val="center"/>
              <w:rPr>
                <w:rFonts w:ascii="Lato" w:hAnsi="Lato"/>
                <w:noProof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4B4E53" w:themeColor="text1"/>
              <w:right w:val="nil"/>
            </w:tcBorders>
            <w:shd w:val="clear" w:color="auto" w:fill="auto"/>
          </w:tcPr>
          <w:p w14:paraId="78785559" w14:textId="77777777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8" w:space="0" w:color="4B4E53" w:themeColor="text1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7052AC" w14:textId="5A292B8B" w:rsidR="008F6FA2" w:rsidRPr="008F6FA2" w:rsidRDefault="008F6FA2" w:rsidP="006D33A1">
            <w:pPr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14:paraId="1B55AA10" w14:textId="1144189F" w:rsidR="009B2951" w:rsidRPr="003E0C06" w:rsidRDefault="009B2951" w:rsidP="009B2951">
      <w:pPr>
        <w:pStyle w:val="Disclaimer"/>
      </w:pPr>
      <w:r w:rsidRPr="00BF4E6F">
        <w:t xml:space="preserve">Benefits are payable up to the Maximum Benefits shown above if the Insured Person suffers a medical emergency during the course of a covered trip and is traveling outside his or her home country or country of permanent assignment.  The charges incurred must be medically necessary and any travel </w:t>
      </w:r>
      <w:r w:rsidRPr="003E0C06">
        <w:t xml:space="preserve">assistance services must be authorized by the assistance provider shown </w:t>
      </w:r>
      <w:r w:rsidR="00F71FD8" w:rsidRPr="003E0C06">
        <w:t>above</w:t>
      </w:r>
      <w:r w:rsidRPr="003E0C06">
        <w:t xml:space="preserve">. </w:t>
      </w:r>
    </w:p>
    <w:p w14:paraId="6F3270E6" w14:textId="06C5C8CE" w:rsidR="006D3F05" w:rsidRDefault="006D3F05" w:rsidP="009B2951">
      <w:pPr>
        <w:pStyle w:val="Disclaimer"/>
      </w:pPr>
      <w:r w:rsidRPr="003E0C06">
        <w:rPr>
          <w:b/>
          <w:bCs/>
        </w:rPr>
        <w:t>Medical expen</w:t>
      </w:r>
      <w:r w:rsidR="00066C14" w:rsidRPr="003E0C06">
        <w:rPr>
          <w:b/>
          <w:bCs/>
        </w:rPr>
        <w:t>se maximum benefit exceeds 30,000 Euros</w:t>
      </w:r>
      <w:r w:rsidR="00066C14" w:rsidRPr="003E0C06">
        <w:t xml:space="preserve"> </w:t>
      </w:r>
      <w:r w:rsidR="00B54FAE" w:rsidRPr="003E0C06">
        <w:rPr>
          <w:b/>
          <w:bCs/>
        </w:rPr>
        <w:t>and includes $0 deductibles and copay subject to the provisions of the policy</w:t>
      </w:r>
      <w:r w:rsidR="00062415" w:rsidRPr="003E0C06">
        <w:rPr>
          <w:b/>
          <w:bCs/>
        </w:rPr>
        <w:t>.</w:t>
      </w:r>
      <w:r w:rsidR="00062415" w:rsidRPr="003E0C06">
        <w:t xml:space="preserve"> </w:t>
      </w:r>
      <w:r w:rsidR="00E93228">
        <w:br/>
      </w:r>
      <w:r w:rsidR="00B54FAE" w:rsidRPr="003E0C06">
        <w:t>Coverage area is worldwide including Schengen countries</w:t>
      </w:r>
      <w:r w:rsidR="006803BC" w:rsidRPr="003E0C06">
        <w:t xml:space="preserve"> per the policy provisions</w:t>
      </w:r>
      <w:r w:rsidR="00B54FAE" w:rsidRPr="003E0C06">
        <w:t xml:space="preserve">. </w:t>
      </w:r>
    </w:p>
    <w:p w14:paraId="4069EA93" w14:textId="729004DB" w:rsidR="009B2951" w:rsidRPr="00BF4E6F" w:rsidRDefault="009B2951" w:rsidP="009B2951">
      <w:pPr>
        <w:pStyle w:val="Disclaimer"/>
      </w:pPr>
      <w:r w:rsidRPr="00E8479B">
        <w:rPr>
          <w:b/>
          <w:bCs/>
        </w:rPr>
        <w:t>The medical expense benefit under the Chubb policy provides coverage for the treatment of a diagnosed medical condition while traveling</w:t>
      </w:r>
      <w:r w:rsidRPr="00BF4E6F">
        <w:t xml:space="preserve">.  </w:t>
      </w:r>
      <w:r w:rsidR="00E8479B">
        <w:br/>
      </w:r>
      <w:r w:rsidRPr="00BF4E6F">
        <w:t>If the Insured Person becomes ill and seeks medical attention, the policy will cover covered expenses pursuant to the terms and conditions of the policy.  COVID-19 would be treated as any other covered medical condition.  This policy does not provide coverage if a healthy traveler is in quarantine either voluntarily or to comply with the orders of any organization, government or other entity (including the policyholder) unless the traveler has been diagnosed with a medical condition.</w:t>
      </w:r>
    </w:p>
    <w:p w14:paraId="3A58DD2C" w14:textId="64F71B3A" w:rsidR="009B2951" w:rsidRPr="00BF4E6F" w:rsidRDefault="009B2951" w:rsidP="009B2951">
      <w:pPr>
        <w:pStyle w:val="Disclaimer"/>
        <w:rPr>
          <w:rFonts w:cs="Arial"/>
        </w:rPr>
      </w:pPr>
      <w:r w:rsidRPr="00E8479B">
        <w:rPr>
          <w:rFonts w:cs="Arial"/>
          <w:b/>
          <w:bCs/>
        </w:rPr>
        <w:t>Provider Note:</w:t>
      </w:r>
      <w:r w:rsidRPr="00BF4E6F">
        <w:rPr>
          <w:rFonts w:cs="Arial"/>
        </w:rPr>
        <w:t xml:space="preserve"> This document provides a brief description of the important features of the insurance plan. It is not a contract of insurance. The terms and conditions of coverage are set forth in the Policy(ies).  Possession of this document does not guarantee payment.  </w:t>
      </w:r>
    </w:p>
    <w:p w14:paraId="2C53E2DC" w14:textId="2C045788" w:rsidR="00C45809" w:rsidRPr="003E0C06" w:rsidRDefault="0079635F" w:rsidP="008E19EA">
      <w:pPr>
        <w:spacing w:before="480" w:after="120"/>
      </w:pPr>
      <w:r w:rsidRPr="00F91652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40832" behindDoc="1" locked="0" layoutInCell="1" allowOverlap="1" wp14:anchorId="558B0A56" wp14:editId="5B340380">
            <wp:simplePos x="0" y="0"/>
            <wp:positionH relativeFrom="column">
              <wp:posOffset>3966845</wp:posOffset>
            </wp:positionH>
            <wp:positionV relativeFrom="page">
              <wp:posOffset>7329170</wp:posOffset>
            </wp:positionV>
            <wp:extent cx="2651760" cy="1486678"/>
            <wp:effectExtent l="0" t="19050" r="15240" b="18415"/>
            <wp:wrapNone/>
            <wp:docPr id="1" name="Picture 1" descr="A black and blue business c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business card&#10;&#10;Description automatically generated with low confidence"/>
                    <pic:cNvPicPr/>
                  </pic:nvPicPr>
                  <pic:blipFill>
                    <a:blip r:embed="rId15" cstate="print">
                      <a:alphaModFix amt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0392">
                      <a:off x="0" y="0"/>
                      <a:ext cx="2651760" cy="148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DC" w:rsidRPr="00F91652">
        <w:rPr>
          <w:sz w:val="18"/>
          <w:szCs w:val="18"/>
        </w:rPr>
        <w:t>Signed for ACE American Insurance Company</w:t>
      </w:r>
      <w:r w:rsidR="00D7760D" w:rsidRPr="00F91652">
        <w:rPr>
          <w:sz w:val="18"/>
          <w:szCs w:val="18"/>
        </w:rPr>
        <w:t>,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323199" w:rsidRPr="00323199" w14:paraId="5C73373C" w14:textId="77777777" w:rsidTr="00D7760D">
        <w:trPr>
          <w:trHeight w:val="8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0705B" w14:textId="6B2040EF" w:rsidR="00C45809" w:rsidRPr="006952C1" w:rsidRDefault="006809F4" w:rsidP="008E19EA">
            <w:pPr>
              <w:pStyle w:val="BodyText"/>
              <w:widowControl w:val="0"/>
              <w:spacing w:after="0" w:line="240" w:lineRule="auto"/>
              <w:jc w:val="both"/>
              <w:outlineLvl w:val="0"/>
              <w:rPr>
                <w:rFonts w:ascii="Lato" w:hAnsi="Lato" w:cs="Arial"/>
                <w:sz w:val="20"/>
              </w:rPr>
            </w:pPr>
            <w:r w:rsidRPr="006952C1">
              <w:rPr>
                <w:rFonts w:ascii="Lato" w:hAnsi="Lato" w:cs="Arial"/>
                <w:sz w:val="20"/>
              </w:rPr>
              <w:drawing>
                <wp:inline distT="0" distB="0" distL="0" distR="0" wp14:anchorId="79298124" wp14:editId="4BCF4F41">
                  <wp:extent cx="1603375" cy="4629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809" w14:paraId="63F7B05F" w14:textId="77777777" w:rsidTr="00D7760D">
        <w:trPr>
          <w:trHeight w:val="26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1AF361" w14:textId="62A10520" w:rsidR="00C45809" w:rsidRPr="003349E5" w:rsidRDefault="00AD14A4" w:rsidP="00D7760D">
            <w:r w:rsidRPr="00F91652">
              <w:rPr>
                <w:b/>
                <w:bCs/>
                <w:sz w:val="18"/>
                <w:szCs w:val="18"/>
              </w:rPr>
              <w:t>John J. Lupica, President.</w:t>
            </w:r>
          </w:p>
        </w:tc>
      </w:tr>
    </w:tbl>
    <w:p w14:paraId="30360813" w14:textId="65ADE376" w:rsidR="00064467" w:rsidRDefault="00064467" w:rsidP="00A8691D">
      <w:pPr>
        <w:rPr>
          <w:rFonts w:cs="Arial"/>
        </w:rPr>
      </w:pPr>
    </w:p>
    <w:p w14:paraId="57F49C6E" w14:textId="77777777" w:rsidR="006A539D" w:rsidRDefault="006A539D" w:rsidP="00A8691D">
      <w:pPr>
        <w:rPr>
          <w:rFonts w:cs="Arial"/>
        </w:rPr>
      </w:pPr>
    </w:p>
    <w:p w14:paraId="5D691C14" w14:textId="77777777" w:rsidR="006A539D" w:rsidRDefault="006A539D" w:rsidP="00A8691D">
      <w:pPr>
        <w:rPr>
          <w:rFonts w:cs="Arial"/>
        </w:rPr>
      </w:pPr>
    </w:p>
    <w:p w14:paraId="207AC021" w14:textId="77777777" w:rsidR="006A539D" w:rsidRDefault="006A539D" w:rsidP="00A8691D">
      <w:pPr>
        <w:rPr>
          <w:rFonts w:cs="Arial"/>
        </w:rPr>
      </w:pPr>
    </w:p>
    <w:p w14:paraId="6F8533A2" w14:textId="77777777" w:rsidR="006A539D" w:rsidRDefault="006A539D" w:rsidP="00A8691D">
      <w:pPr>
        <w:rPr>
          <w:rFonts w:cs="Arial"/>
        </w:rPr>
      </w:pPr>
    </w:p>
    <w:p w14:paraId="702C85C3" w14:textId="77777777" w:rsidR="006A539D" w:rsidRDefault="006A539D" w:rsidP="00A8691D">
      <w:pPr>
        <w:rPr>
          <w:rFonts w:cs="Arial"/>
        </w:rPr>
      </w:pPr>
    </w:p>
    <w:p w14:paraId="69CFBC04" w14:textId="77777777" w:rsidR="006A539D" w:rsidRDefault="006A539D" w:rsidP="00A8691D">
      <w:pPr>
        <w:rPr>
          <w:rFonts w:cs="Arial"/>
        </w:rPr>
      </w:pPr>
    </w:p>
    <w:p w14:paraId="24FBE606" w14:textId="77777777" w:rsidR="006A539D" w:rsidRDefault="006A539D" w:rsidP="00A8691D">
      <w:pPr>
        <w:rPr>
          <w:rFonts w:cs="Arial"/>
        </w:rPr>
      </w:pPr>
    </w:p>
    <w:sectPr w:rsidR="006A539D" w:rsidSect="00AD14A4">
      <w:headerReference w:type="default" r:id="rId17"/>
      <w:footerReference w:type="default" r:id="rId18"/>
      <w:endnotePr>
        <w:numFmt w:val="decimal"/>
      </w:endnotePr>
      <w:pgSz w:w="12240" w:h="15840" w:code="1"/>
      <w:pgMar w:top="720" w:right="720" w:bottom="720" w:left="72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B863" w14:textId="77777777" w:rsidR="00F66D1C" w:rsidRDefault="00F66D1C">
      <w:r>
        <w:separator/>
      </w:r>
    </w:p>
  </w:endnote>
  <w:endnote w:type="continuationSeparator" w:id="0">
    <w:p w14:paraId="400D70E7" w14:textId="77777777" w:rsidR="00F66D1C" w:rsidRDefault="00F6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NewsGoth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82F0" w14:textId="7FF11F5A" w:rsidR="00EA3112" w:rsidRPr="007548A6" w:rsidRDefault="00A57ABD" w:rsidP="007548A6">
    <w:pPr>
      <w:pStyle w:val="Footer"/>
      <w:spacing w:after="40" w:line="160" w:lineRule="exact"/>
      <w:ind w:right="360"/>
      <w:jc w:val="both"/>
      <w:rPr>
        <w:rFonts w:ascii="Lato Light" w:hAnsi="Lato Light"/>
        <w:sz w:val="14"/>
        <w:szCs w:val="14"/>
      </w:rPr>
    </w:pPr>
    <w:r w:rsidRPr="003E0C06">
      <w:rPr>
        <w:rFonts w:ascii="Lato Light" w:hAnsi="Lato Light"/>
        <w:sz w:val="14"/>
        <w:szCs w:val="14"/>
      </w:rPr>
      <w:t xml:space="preserve">Chubb is the marketing name used to refer to subsidiaries of Chubb Limited providing insurance and related services. </w:t>
    </w:r>
    <w:r w:rsidR="0079635F" w:rsidRPr="003E0C06">
      <w:rPr>
        <w:rFonts w:ascii="Lato Light" w:hAnsi="Lato Light"/>
        <w:sz w:val="14"/>
        <w:szCs w:val="14"/>
      </w:rPr>
      <w:t xml:space="preserve">Chubb has operations in 54 countries and territories. </w:t>
    </w:r>
    <w:r w:rsidR="00283690" w:rsidRPr="003E0C06">
      <w:rPr>
        <w:rFonts w:ascii="Lato Light" w:hAnsi="Lato Light"/>
        <w:sz w:val="14"/>
        <w:szCs w:val="14"/>
      </w:rPr>
      <w:t>For a list of these subsidiaries, please v</w:t>
    </w:r>
    <w:r w:rsidR="0079635F" w:rsidRPr="003E0C06">
      <w:rPr>
        <w:rFonts w:ascii="Lato Light" w:hAnsi="Lato Light"/>
        <w:sz w:val="14"/>
        <w:szCs w:val="14"/>
      </w:rPr>
      <w:t>isit</w:t>
    </w:r>
    <w:r w:rsidRPr="003E0C06">
      <w:rPr>
        <w:rFonts w:ascii="Lato Light" w:hAnsi="Lato Light"/>
        <w:sz w:val="14"/>
        <w:szCs w:val="14"/>
      </w:rPr>
      <w:t xml:space="preserve"> </w:t>
    </w:r>
    <w:hyperlink r:id="rId1" w:history="1">
      <w:r w:rsidRPr="003E0C06">
        <w:rPr>
          <w:rStyle w:val="Hyperlink"/>
          <w:rFonts w:ascii="Lato Light" w:hAnsi="Lato Light"/>
          <w:sz w:val="14"/>
          <w:szCs w:val="14"/>
        </w:rPr>
        <w:t>https://about.chubb.com/who-we-are/locations.html</w:t>
      </w:r>
    </w:hyperlink>
    <w:r w:rsidR="0079635F" w:rsidRPr="003E0C06">
      <w:rPr>
        <w:rFonts w:ascii="Lato Light" w:hAnsi="Lato Light"/>
        <w:sz w:val="14"/>
        <w:szCs w:val="14"/>
      </w:rPr>
      <w:t>. Travel assistance services are non-insurance services that are provided by third-party providers. Insurance provided by ACE Property &amp; Casualty Insurance Company, ACE American Insurance Company, or Federal Insurance Company and their U.S.- based Chubb underwriting company affiliates.</w:t>
    </w:r>
    <w:r w:rsidRPr="003E0C06">
      <w:rPr>
        <w:rFonts w:ascii="Lato Light" w:hAnsi="Lato Light"/>
        <w:sz w:val="14"/>
        <w:szCs w:val="14"/>
      </w:rPr>
      <w:t xml:space="preserve"> </w:t>
    </w:r>
    <w:r w:rsidR="00283690" w:rsidRPr="003E0C06">
      <w:rPr>
        <w:rFonts w:ascii="Lato Light" w:hAnsi="Lato Light"/>
        <w:sz w:val="14"/>
        <w:szCs w:val="14"/>
      </w:rPr>
      <w:t xml:space="preserve">All products may not be available in all states. Coverage is subject to the language of the policies as actually issued. </w:t>
    </w:r>
    <w:r w:rsidR="0079635F" w:rsidRPr="003E0C06">
      <w:rPr>
        <w:rFonts w:ascii="Lato Light" w:hAnsi="Lato Light"/>
        <w:sz w:val="14"/>
        <w:szCs w:val="14"/>
      </w:rPr>
      <w:t xml:space="preserve">Chubb, 202 Hall’s Mill Road, Whitehouse Station, NJ 08889-1600. (Rev. </w:t>
    </w:r>
    <w:r w:rsidR="002F4CF9" w:rsidRPr="003E0C06">
      <w:rPr>
        <w:rFonts w:ascii="Lato Light" w:hAnsi="Lato Light"/>
        <w:sz w:val="14"/>
        <w:szCs w:val="14"/>
      </w:rPr>
      <w:t>11/23</w:t>
    </w:r>
    <w:r w:rsidR="0079635F" w:rsidRPr="003E0C06">
      <w:rPr>
        <w:rFonts w:ascii="Lato Light" w:hAnsi="Lato Light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0A9B" w14:textId="77777777" w:rsidR="00F66D1C" w:rsidRDefault="00F66D1C">
      <w:r>
        <w:separator/>
      </w:r>
    </w:p>
  </w:footnote>
  <w:footnote w:type="continuationSeparator" w:id="0">
    <w:p w14:paraId="27EA4B61" w14:textId="77777777" w:rsidR="00F66D1C" w:rsidRDefault="00F6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6D64" w14:textId="77777777" w:rsidR="00EA3CB1" w:rsidRDefault="00EA3CB1">
    <w:pPr>
      <w:tabs>
        <w:tab w:val="left" w:pos="-720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746"/>
    <w:multiLevelType w:val="hybridMultilevel"/>
    <w:tmpl w:val="95C07324"/>
    <w:lvl w:ilvl="0" w:tplc="6B9EF7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D71E4A"/>
    <w:multiLevelType w:val="hybridMultilevel"/>
    <w:tmpl w:val="7120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5373">
    <w:abstractNumId w:val="0"/>
  </w:num>
  <w:num w:numId="2" w16cid:durableId="23489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E6xjO3hfocOt7wbx19CVRFe7qcDYcf/MGIw6yf1KKv/vlM8ZsVkLqeg44nVYfdx6dy7Zndl5Wm0OIrvNDFWLg==" w:salt="qKy59aXY4yyg9xd5xDG5G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60"/>
    <w:rsid w:val="00001844"/>
    <w:rsid w:val="0000425C"/>
    <w:rsid w:val="000067BD"/>
    <w:rsid w:val="00025FAB"/>
    <w:rsid w:val="00031F9B"/>
    <w:rsid w:val="000417C3"/>
    <w:rsid w:val="0004246A"/>
    <w:rsid w:val="000462D8"/>
    <w:rsid w:val="00062415"/>
    <w:rsid w:val="00064431"/>
    <w:rsid w:val="00064467"/>
    <w:rsid w:val="00066C14"/>
    <w:rsid w:val="00082638"/>
    <w:rsid w:val="00084D79"/>
    <w:rsid w:val="0009503E"/>
    <w:rsid w:val="00096727"/>
    <w:rsid w:val="000A20EE"/>
    <w:rsid w:val="000A76ED"/>
    <w:rsid w:val="000B3F5A"/>
    <w:rsid w:val="000B41EB"/>
    <w:rsid w:val="000B6910"/>
    <w:rsid w:val="000D2233"/>
    <w:rsid w:val="000E00DC"/>
    <w:rsid w:val="000F514A"/>
    <w:rsid w:val="00100F80"/>
    <w:rsid w:val="00105CCA"/>
    <w:rsid w:val="00107432"/>
    <w:rsid w:val="00110C4D"/>
    <w:rsid w:val="00111628"/>
    <w:rsid w:val="00113B5B"/>
    <w:rsid w:val="00145D43"/>
    <w:rsid w:val="00147AA5"/>
    <w:rsid w:val="00152121"/>
    <w:rsid w:val="001711DD"/>
    <w:rsid w:val="001717BE"/>
    <w:rsid w:val="001858B7"/>
    <w:rsid w:val="00191028"/>
    <w:rsid w:val="00194DE5"/>
    <w:rsid w:val="001A66AC"/>
    <w:rsid w:val="001B435D"/>
    <w:rsid w:val="001B6677"/>
    <w:rsid w:val="001B71E7"/>
    <w:rsid w:val="001C184C"/>
    <w:rsid w:val="001C50D1"/>
    <w:rsid w:val="001D1E75"/>
    <w:rsid w:val="001D28F2"/>
    <w:rsid w:val="001D756A"/>
    <w:rsid w:val="001E1867"/>
    <w:rsid w:val="001F0C94"/>
    <w:rsid w:val="00202DEE"/>
    <w:rsid w:val="00217953"/>
    <w:rsid w:val="00230060"/>
    <w:rsid w:val="0023473B"/>
    <w:rsid w:val="00237DE9"/>
    <w:rsid w:val="0025658E"/>
    <w:rsid w:val="00261316"/>
    <w:rsid w:val="002737B3"/>
    <w:rsid w:val="00280ADE"/>
    <w:rsid w:val="00283690"/>
    <w:rsid w:val="002A3E68"/>
    <w:rsid w:val="002A7EFA"/>
    <w:rsid w:val="002B79E2"/>
    <w:rsid w:val="002B79E8"/>
    <w:rsid w:val="002C53FD"/>
    <w:rsid w:val="002D19E7"/>
    <w:rsid w:val="002D4DF9"/>
    <w:rsid w:val="002D7068"/>
    <w:rsid w:val="002F10A0"/>
    <w:rsid w:val="002F1871"/>
    <w:rsid w:val="002F4779"/>
    <w:rsid w:val="002F4936"/>
    <w:rsid w:val="002F4CF9"/>
    <w:rsid w:val="00302C49"/>
    <w:rsid w:val="00305543"/>
    <w:rsid w:val="003114AE"/>
    <w:rsid w:val="003140A0"/>
    <w:rsid w:val="00323199"/>
    <w:rsid w:val="003349E5"/>
    <w:rsid w:val="00342BEF"/>
    <w:rsid w:val="00356FB3"/>
    <w:rsid w:val="00370571"/>
    <w:rsid w:val="00377401"/>
    <w:rsid w:val="0037756E"/>
    <w:rsid w:val="003842AC"/>
    <w:rsid w:val="00384AAC"/>
    <w:rsid w:val="003904F1"/>
    <w:rsid w:val="003C0BDB"/>
    <w:rsid w:val="003C6D8E"/>
    <w:rsid w:val="003D0C3A"/>
    <w:rsid w:val="003D7037"/>
    <w:rsid w:val="003E0C06"/>
    <w:rsid w:val="0040022A"/>
    <w:rsid w:val="00407750"/>
    <w:rsid w:val="00410779"/>
    <w:rsid w:val="00412123"/>
    <w:rsid w:val="00414B89"/>
    <w:rsid w:val="00423FC1"/>
    <w:rsid w:val="0043040A"/>
    <w:rsid w:val="00442C01"/>
    <w:rsid w:val="00454B60"/>
    <w:rsid w:val="004554C0"/>
    <w:rsid w:val="004606E2"/>
    <w:rsid w:val="0046360B"/>
    <w:rsid w:val="00471D56"/>
    <w:rsid w:val="00474C1C"/>
    <w:rsid w:val="0048002B"/>
    <w:rsid w:val="00486321"/>
    <w:rsid w:val="00494462"/>
    <w:rsid w:val="004B4375"/>
    <w:rsid w:val="004B6D53"/>
    <w:rsid w:val="004C244E"/>
    <w:rsid w:val="004C5C4A"/>
    <w:rsid w:val="004D2CE2"/>
    <w:rsid w:val="004D3D9E"/>
    <w:rsid w:val="004D7855"/>
    <w:rsid w:val="004E6A78"/>
    <w:rsid w:val="00500B0D"/>
    <w:rsid w:val="0050301E"/>
    <w:rsid w:val="0051303F"/>
    <w:rsid w:val="00527404"/>
    <w:rsid w:val="00527830"/>
    <w:rsid w:val="00544820"/>
    <w:rsid w:val="005523E4"/>
    <w:rsid w:val="00557C29"/>
    <w:rsid w:val="005605A3"/>
    <w:rsid w:val="005622EF"/>
    <w:rsid w:val="00564938"/>
    <w:rsid w:val="0056545B"/>
    <w:rsid w:val="00580AC5"/>
    <w:rsid w:val="00584B0F"/>
    <w:rsid w:val="00585CDF"/>
    <w:rsid w:val="00593574"/>
    <w:rsid w:val="005A1659"/>
    <w:rsid w:val="005C24F0"/>
    <w:rsid w:val="005E7AE7"/>
    <w:rsid w:val="005F0122"/>
    <w:rsid w:val="005F0E10"/>
    <w:rsid w:val="006027F7"/>
    <w:rsid w:val="00606F68"/>
    <w:rsid w:val="0061131D"/>
    <w:rsid w:val="00614986"/>
    <w:rsid w:val="0063341D"/>
    <w:rsid w:val="00641C34"/>
    <w:rsid w:val="006420E6"/>
    <w:rsid w:val="00661362"/>
    <w:rsid w:val="006616F3"/>
    <w:rsid w:val="0066413B"/>
    <w:rsid w:val="006651D1"/>
    <w:rsid w:val="006744C4"/>
    <w:rsid w:val="006803BC"/>
    <w:rsid w:val="006809F4"/>
    <w:rsid w:val="00686CB2"/>
    <w:rsid w:val="00690805"/>
    <w:rsid w:val="00693C4E"/>
    <w:rsid w:val="00693EA9"/>
    <w:rsid w:val="006952C1"/>
    <w:rsid w:val="006A07C8"/>
    <w:rsid w:val="006A1924"/>
    <w:rsid w:val="006A539D"/>
    <w:rsid w:val="006B0C70"/>
    <w:rsid w:val="006B1455"/>
    <w:rsid w:val="006B786E"/>
    <w:rsid w:val="006D33A1"/>
    <w:rsid w:val="006D3F05"/>
    <w:rsid w:val="006D40E7"/>
    <w:rsid w:val="006D466A"/>
    <w:rsid w:val="006E0B2D"/>
    <w:rsid w:val="006E6A1A"/>
    <w:rsid w:val="006F3EC7"/>
    <w:rsid w:val="006F417F"/>
    <w:rsid w:val="006F4262"/>
    <w:rsid w:val="0070652C"/>
    <w:rsid w:val="007169DE"/>
    <w:rsid w:val="0072437E"/>
    <w:rsid w:val="007320DF"/>
    <w:rsid w:val="007548A6"/>
    <w:rsid w:val="00766CE0"/>
    <w:rsid w:val="007725D9"/>
    <w:rsid w:val="0077773E"/>
    <w:rsid w:val="00793424"/>
    <w:rsid w:val="007946C8"/>
    <w:rsid w:val="0079635F"/>
    <w:rsid w:val="00797187"/>
    <w:rsid w:val="007C4B4C"/>
    <w:rsid w:val="007D3050"/>
    <w:rsid w:val="007D52D1"/>
    <w:rsid w:val="007D59A5"/>
    <w:rsid w:val="007D65FD"/>
    <w:rsid w:val="007F1DF4"/>
    <w:rsid w:val="0080712E"/>
    <w:rsid w:val="0082646C"/>
    <w:rsid w:val="008409CF"/>
    <w:rsid w:val="00843287"/>
    <w:rsid w:val="00853333"/>
    <w:rsid w:val="00865442"/>
    <w:rsid w:val="008662C2"/>
    <w:rsid w:val="00866535"/>
    <w:rsid w:val="00872768"/>
    <w:rsid w:val="00895F5D"/>
    <w:rsid w:val="008A6034"/>
    <w:rsid w:val="008B57F4"/>
    <w:rsid w:val="008B77D5"/>
    <w:rsid w:val="008C021E"/>
    <w:rsid w:val="008C55E8"/>
    <w:rsid w:val="008D1E40"/>
    <w:rsid w:val="008D2AA8"/>
    <w:rsid w:val="008D4D21"/>
    <w:rsid w:val="008D69F1"/>
    <w:rsid w:val="008E08AB"/>
    <w:rsid w:val="008E19EA"/>
    <w:rsid w:val="008E62E0"/>
    <w:rsid w:val="008F6FA2"/>
    <w:rsid w:val="00903A00"/>
    <w:rsid w:val="00917991"/>
    <w:rsid w:val="00925690"/>
    <w:rsid w:val="0095742D"/>
    <w:rsid w:val="009666B0"/>
    <w:rsid w:val="0097604E"/>
    <w:rsid w:val="00985BBF"/>
    <w:rsid w:val="0098791D"/>
    <w:rsid w:val="00990757"/>
    <w:rsid w:val="009A0038"/>
    <w:rsid w:val="009B2951"/>
    <w:rsid w:val="009B3058"/>
    <w:rsid w:val="009B3228"/>
    <w:rsid w:val="009C7638"/>
    <w:rsid w:val="009D15B9"/>
    <w:rsid w:val="009D391B"/>
    <w:rsid w:val="009D5A88"/>
    <w:rsid w:val="009E0862"/>
    <w:rsid w:val="009E518E"/>
    <w:rsid w:val="009F0774"/>
    <w:rsid w:val="009F134A"/>
    <w:rsid w:val="00A21A8F"/>
    <w:rsid w:val="00A31F89"/>
    <w:rsid w:val="00A3491B"/>
    <w:rsid w:val="00A57ABD"/>
    <w:rsid w:val="00A64990"/>
    <w:rsid w:val="00A723FE"/>
    <w:rsid w:val="00A808DA"/>
    <w:rsid w:val="00A82C4D"/>
    <w:rsid w:val="00A8413E"/>
    <w:rsid w:val="00A8691D"/>
    <w:rsid w:val="00A9323E"/>
    <w:rsid w:val="00A93EE0"/>
    <w:rsid w:val="00AA02A5"/>
    <w:rsid w:val="00AA02AA"/>
    <w:rsid w:val="00AA1569"/>
    <w:rsid w:val="00AA22A9"/>
    <w:rsid w:val="00AD0188"/>
    <w:rsid w:val="00AD14A4"/>
    <w:rsid w:val="00AF127D"/>
    <w:rsid w:val="00B064E1"/>
    <w:rsid w:val="00B11BC0"/>
    <w:rsid w:val="00B22E59"/>
    <w:rsid w:val="00B24CC3"/>
    <w:rsid w:val="00B34E1A"/>
    <w:rsid w:val="00B5238D"/>
    <w:rsid w:val="00B54FAE"/>
    <w:rsid w:val="00B56F31"/>
    <w:rsid w:val="00B65872"/>
    <w:rsid w:val="00B7283E"/>
    <w:rsid w:val="00B820D4"/>
    <w:rsid w:val="00B83F64"/>
    <w:rsid w:val="00BA5917"/>
    <w:rsid w:val="00BA5DFA"/>
    <w:rsid w:val="00BB3BC3"/>
    <w:rsid w:val="00BC1E09"/>
    <w:rsid w:val="00BC1F04"/>
    <w:rsid w:val="00BC6609"/>
    <w:rsid w:val="00BF2E64"/>
    <w:rsid w:val="00BF2EDA"/>
    <w:rsid w:val="00BF582D"/>
    <w:rsid w:val="00C041C6"/>
    <w:rsid w:val="00C1210B"/>
    <w:rsid w:val="00C1272F"/>
    <w:rsid w:val="00C36536"/>
    <w:rsid w:val="00C3743A"/>
    <w:rsid w:val="00C422D9"/>
    <w:rsid w:val="00C45809"/>
    <w:rsid w:val="00C53644"/>
    <w:rsid w:val="00C57C4D"/>
    <w:rsid w:val="00C62D54"/>
    <w:rsid w:val="00C91EEF"/>
    <w:rsid w:val="00C951EC"/>
    <w:rsid w:val="00C95B44"/>
    <w:rsid w:val="00CA131A"/>
    <w:rsid w:val="00CB0859"/>
    <w:rsid w:val="00CB1F6F"/>
    <w:rsid w:val="00CC3207"/>
    <w:rsid w:val="00CC616D"/>
    <w:rsid w:val="00CD15DA"/>
    <w:rsid w:val="00CD3E57"/>
    <w:rsid w:val="00CD60E8"/>
    <w:rsid w:val="00CE6B79"/>
    <w:rsid w:val="00D071FA"/>
    <w:rsid w:val="00D1045E"/>
    <w:rsid w:val="00D2028C"/>
    <w:rsid w:val="00D27FB7"/>
    <w:rsid w:val="00D43BA1"/>
    <w:rsid w:val="00D4652C"/>
    <w:rsid w:val="00D614A7"/>
    <w:rsid w:val="00D61BAC"/>
    <w:rsid w:val="00D72623"/>
    <w:rsid w:val="00D74C8F"/>
    <w:rsid w:val="00D7760D"/>
    <w:rsid w:val="00D86B2B"/>
    <w:rsid w:val="00D912F7"/>
    <w:rsid w:val="00DA7340"/>
    <w:rsid w:val="00DB189D"/>
    <w:rsid w:val="00DB3CCE"/>
    <w:rsid w:val="00DC0AB4"/>
    <w:rsid w:val="00DD399E"/>
    <w:rsid w:val="00DD4B0E"/>
    <w:rsid w:val="00DF0242"/>
    <w:rsid w:val="00E044DA"/>
    <w:rsid w:val="00E0485E"/>
    <w:rsid w:val="00E055EE"/>
    <w:rsid w:val="00E13BC6"/>
    <w:rsid w:val="00E1588D"/>
    <w:rsid w:val="00E238D5"/>
    <w:rsid w:val="00E25351"/>
    <w:rsid w:val="00E333C8"/>
    <w:rsid w:val="00E33E7E"/>
    <w:rsid w:val="00E43AA9"/>
    <w:rsid w:val="00E44E36"/>
    <w:rsid w:val="00E45932"/>
    <w:rsid w:val="00E56B9F"/>
    <w:rsid w:val="00E65FBB"/>
    <w:rsid w:val="00E66320"/>
    <w:rsid w:val="00E665A0"/>
    <w:rsid w:val="00E7318C"/>
    <w:rsid w:val="00E7493F"/>
    <w:rsid w:val="00E8479B"/>
    <w:rsid w:val="00E856AE"/>
    <w:rsid w:val="00E93228"/>
    <w:rsid w:val="00EA3112"/>
    <w:rsid w:val="00EA3CB1"/>
    <w:rsid w:val="00EA4C57"/>
    <w:rsid w:val="00EB0945"/>
    <w:rsid w:val="00EB52EA"/>
    <w:rsid w:val="00EB683D"/>
    <w:rsid w:val="00EC2498"/>
    <w:rsid w:val="00EC35E7"/>
    <w:rsid w:val="00EC5562"/>
    <w:rsid w:val="00ED299E"/>
    <w:rsid w:val="00ED5E40"/>
    <w:rsid w:val="00EE0D08"/>
    <w:rsid w:val="00EF41E1"/>
    <w:rsid w:val="00F039AF"/>
    <w:rsid w:val="00F126DA"/>
    <w:rsid w:val="00F16CA6"/>
    <w:rsid w:val="00F16EDC"/>
    <w:rsid w:val="00F349B9"/>
    <w:rsid w:val="00F45888"/>
    <w:rsid w:val="00F5685E"/>
    <w:rsid w:val="00F66D1C"/>
    <w:rsid w:val="00F71B07"/>
    <w:rsid w:val="00F71FD8"/>
    <w:rsid w:val="00F735B9"/>
    <w:rsid w:val="00F77244"/>
    <w:rsid w:val="00F815F9"/>
    <w:rsid w:val="00F81C57"/>
    <w:rsid w:val="00F81EDD"/>
    <w:rsid w:val="00F91652"/>
    <w:rsid w:val="00F94F50"/>
    <w:rsid w:val="00F97AF8"/>
    <w:rsid w:val="00FB0231"/>
    <w:rsid w:val="00FC1687"/>
    <w:rsid w:val="00FC1F9A"/>
    <w:rsid w:val="00FC2065"/>
    <w:rsid w:val="00FC2668"/>
    <w:rsid w:val="00FC37E2"/>
    <w:rsid w:val="00FD4377"/>
    <w:rsid w:val="00FF541B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D70BDAD"/>
  <w15:chartTrackingRefBased/>
  <w15:docId w15:val="{F6779D98-9C5D-4F5D-89D2-EBA9119A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677"/>
    <w:pPr>
      <w:spacing w:line="220" w:lineRule="exact"/>
    </w:pPr>
    <w:rPr>
      <w:rFonts w:ascii="Lato" w:hAnsi="Lato"/>
      <w:sz w:val="19"/>
      <w:lang w:eastAsia="en-US"/>
    </w:rPr>
  </w:style>
  <w:style w:type="paragraph" w:styleId="Heading2">
    <w:name w:val="heading 2"/>
    <w:basedOn w:val="Normal"/>
    <w:next w:val="Normal"/>
    <w:rsid w:val="00084D79"/>
    <w:pPr>
      <w:keepNext/>
      <w:widowControl w:val="0"/>
      <w:ind w:firstLine="720"/>
      <w:outlineLvl w:val="1"/>
    </w:pPr>
    <w:rPr>
      <w:rFonts w:ascii="Times New Roman" w:hAnsi="Times New Roman"/>
      <w:b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noProof/>
      <w:sz w:val="2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pPr>
      <w:jc w:val="center"/>
    </w:pPr>
    <w:rPr>
      <w:rFonts w:ascii="Times New Roman" w:hAnsi="Times New Roman"/>
      <w:b/>
      <w:sz w:val="32"/>
    </w:rPr>
  </w:style>
  <w:style w:type="paragraph" w:customStyle="1" w:styleId="normal0">
    <w:name w:val="normal."/>
    <w:basedOn w:val="Normal"/>
    <w:pPr>
      <w:tabs>
        <w:tab w:val="num" w:pos="360"/>
      </w:tabs>
      <w:ind w:left="720" w:hanging="821"/>
      <w:jc w:val="both"/>
      <w:outlineLvl w:val="1"/>
    </w:pPr>
    <w:rPr>
      <w:rFonts w:ascii="Times New Roman" w:hAnsi="Times New Roman"/>
      <w:spacing w:val="-3"/>
      <w:sz w:val="22"/>
    </w:rPr>
  </w:style>
  <w:style w:type="paragraph" w:styleId="BodyText3">
    <w:name w:val="Body Text 3"/>
    <w:basedOn w:val="Normal"/>
    <w:pPr>
      <w:jc w:val="right"/>
    </w:pPr>
    <w:rPr>
      <w:rFonts w:ascii="NewsGoth BT" w:hAnsi="NewsGoth BT"/>
      <w:b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84D79"/>
    <w:pPr>
      <w:spacing w:after="120"/>
      <w:ind w:left="360"/>
    </w:pPr>
  </w:style>
  <w:style w:type="table" w:styleId="TableGrid">
    <w:name w:val="Table Grid"/>
    <w:basedOn w:val="TableNormal"/>
    <w:rsid w:val="00084D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3653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951E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rsid w:val="00EA3CB1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  <w:sz w:val="22"/>
    </w:rPr>
  </w:style>
  <w:style w:type="character" w:customStyle="1" w:styleId="SubtitleChar">
    <w:name w:val="Subtitle Char"/>
    <w:link w:val="Subtitle"/>
    <w:rsid w:val="00EA3CB1"/>
    <w:rPr>
      <w:b/>
      <w:spacing w:val="-3"/>
      <w:sz w:val="22"/>
    </w:rPr>
  </w:style>
  <w:style w:type="paragraph" w:styleId="ListParagraph">
    <w:name w:val="List Paragraph"/>
    <w:basedOn w:val="Normal"/>
    <w:uiPriority w:val="34"/>
    <w:rsid w:val="00C3743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3743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3743A"/>
    <w:rPr>
      <w:rFonts w:ascii="Calibri" w:eastAsia="Calibri" w:hAnsi="Calibri" w:cs="Times New Roman"/>
      <w:sz w:val="22"/>
      <w:szCs w:val="21"/>
    </w:rPr>
  </w:style>
  <w:style w:type="character" w:styleId="Hyperlink">
    <w:name w:val="Hyperlink"/>
    <w:basedOn w:val="DefaultParagraphFont"/>
    <w:qFormat/>
    <w:rsid w:val="002B79E2"/>
    <w:rPr>
      <w:color w:val="150F96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6499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D65FD"/>
    <w:rPr>
      <w:rFonts w:ascii="Lato" w:hAnsi="Lato"/>
      <w:lang w:eastAsia="en-US"/>
    </w:rPr>
  </w:style>
  <w:style w:type="paragraph" w:customStyle="1" w:styleId="Disclaimer">
    <w:name w:val="Disclaimer"/>
    <w:basedOn w:val="Normal"/>
    <w:qFormat/>
    <w:rsid w:val="00E1588D"/>
    <w:pPr>
      <w:spacing w:before="120" w:after="120" w:line="200" w:lineRule="exact"/>
      <w:jc w:val="both"/>
    </w:pPr>
    <w:rPr>
      <w:rFonts w:ascii="Lato Light" w:hAnsi="Lato Light"/>
      <w:spacing w:val="-4"/>
      <w:sz w:val="18"/>
      <w:szCs w:val="18"/>
    </w:rPr>
  </w:style>
  <w:style w:type="paragraph" w:customStyle="1" w:styleId="POLICY">
    <w:name w:val="POLICY"/>
    <w:basedOn w:val="Normal"/>
    <w:link w:val="POLICYChar"/>
    <w:qFormat/>
    <w:rsid w:val="00690805"/>
    <w:rPr>
      <w:rFonts w:cs="Arial"/>
      <w:b/>
      <w:bCs/>
      <w:caps/>
      <w:spacing w:val="-4"/>
    </w:rPr>
  </w:style>
  <w:style w:type="paragraph" w:customStyle="1" w:styleId="INSURED">
    <w:name w:val="INSURED"/>
    <w:basedOn w:val="Normal"/>
    <w:link w:val="INSUREDChar"/>
    <w:qFormat/>
    <w:rsid w:val="00690805"/>
    <w:pPr>
      <w:widowControl w:val="0"/>
      <w:tabs>
        <w:tab w:val="center" w:pos="4680"/>
      </w:tabs>
      <w:outlineLvl w:val="0"/>
    </w:pPr>
    <w:rPr>
      <w:rFonts w:ascii="Lato Light" w:hAnsi="Lato Light" w:cs="Arial"/>
      <w:bCs/>
      <w:caps/>
      <w:spacing w:val="-4"/>
    </w:rPr>
  </w:style>
  <w:style w:type="character" w:customStyle="1" w:styleId="POLICYChar">
    <w:name w:val="POLICY Char"/>
    <w:basedOn w:val="DefaultParagraphFont"/>
    <w:link w:val="POLICY"/>
    <w:rsid w:val="00690805"/>
    <w:rPr>
      <w:rFonts w:ascii="Lato" w:hAnsi="Lato" w:cs="Arial"/>
      <w:b/>
      <w:bCs/>
      <w:caps/>
      <w:spacing w:val="-4"/>
      <w:lang w:eastAsia="en-US"/>
    </w:rPr>
  </w:style>
  <w:style w:type="paragraph" w:customStyle="1" w:styleId="AMOUNT">
    <w:name w:val="AMOUNT"/>
    <w:basedOn w:val="Normal"/>
    <w:link w:val="AMOUNTChar"/>
    <w:qFormat/>
    <w:rsid w:val="00E1588D"/>
    <w:pPr>
      <w:spacing w:after="120"/>
      <w:jc w:val="right"/>
    </w:pPr>
    <w:rPr>
      <w:rFonts w:eastAsiaTheme="minorEastAsia" w:cs="Arial"/>
      <w:bCs/>
      <w:caps/>
      <w:spacing w:val="-4"/>
    </w:rPr>
  </w:style>
  <w:style w:type="character" w:customStyle="1" w:styleId="INSUREDChar">
    <w:name w:val="INSURED Char"/>
    <w:basedOn w:val="DefaultParagraphFont"/>
    <w:link w:val="INSURED"/>
    <w:rsid w:val="00690805"/>
    <w:rPr>
      <w:rFonts w:ascii="Lato Light" w:hAnsi="Lato Light" w:cs="Arial"/>
      <w:bCs/>
      <w:caps/>
      <w:spacing w:val="-4"/>
      <w:lang w:eastAsia="en-US"/>
    </w:rPr>
  </w:style>
  <w:style w:type="character" w:customStyle="1" w:styleId="AMOUNTChar">
    <w:name w:val="AMOUNT Char"/>
    <w:basedOn w:val="DefaultParagraphFont"/>
    <w:link w:val="AMOUNT"/>
    <w:rsid w:val="00E1588D"/>
    <w:rPr>
      <w:rFonts w:ascii="Lato" w:eastAsiaTheme="minorEastAsia" w:hAnsi="Lato" w:cs="Arial"/>
      <w:bCs/>
      <w:caps/>
      <w:spacing w:val="-4"/>
      <w:lang w:eastAsia="en-US"/>
    </w:rPr>
  </w:style>
  <w:style w:type="paragraph" w:styleId="Revision">
    <w:name w:val="Revision"/>
    <w:hidden/>
    <w:uiPriority w:val="99"/>
    <w:semiHidden/>
    <w:rsid w:val="00D4652C"/>
    <w:rPr>
      <w:rFonts w:ascii="Lato" w:hAnsi="Lato"/>
      <w:lang w:eastAsia="en-US"/>
    </w:rPr>
  </w:style>
  <w:style w:type="character" w:styleId="CommentReference">
    <w:name w:val="annotation reference"/>
    <w:basedOn w:val="DefaultParagraphFont"/>
    <w:rsid w:val="00423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F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23FC1"/>
    <w:rPr>
      <w:rFonts w:ascii="Lato" w:hAnsi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3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3FC1"/>
    <w:rPr>
      <w:rFonts w:ascii="Lato" w:hAnsi="Lato"/>
      <w:b/>
      <w:bCs/>
      <w:lang w:eastAsia="en-US"/>
    </w:rPr>
  </w:style>
  <w:style w:type="character" w:styleId="FollowedHyperlink">
    <w:name w:val="FollowedHyperlink"/>
    <w:basedOn w:val="DefaultParagraphFont"/>
    <w:rsid w:val="00A57ABD"/>
    <w:rPr>
      <w:color w:val="01C1D6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29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ubbAandHClaims@Chubb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Assist-USA@AXA-Assistance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bout.chubb.com/who-we-are/locations.html" TargetMode="External"/></Relationships>
</file>

<file path=word/theme/theme1.xml><?xml version="1.0" encoding="utf-8"?>
<a:theme xmlns:a="http://schemas.openxmlformats.org/drawingml/2006/main" name="Office Theme">
  <a:themeElements>
    <a:clrScheme name="Chubb Brand">
      <a:dk1>
        <a:srgbClr val="4B4E53"/>
      </a:dk1>
      <a:lt1>
        <a:srgbClr val="E0E0E0"/>
      </a:lt1>
      <a:dk2>
        <a:srgbClr val="150F96"/>
      </a:dk2>
      <a:lt2>
        <a:srgbClr val="FFFFFF"/>
      </a:lt2>
      <a:accent1>
        <a:srgbClr val="01C1D6"/>
      </a:accent1>
      <a:accent2>
        <a:srgbClr val="7ACB00"/>
      </a:accent2>
      <a:accent3>
        <a:srgbClr val="6E27C5"/>
      </a:accent3>
      <a:accent4>
        <a:srgbClr val="E41913"/>
      </a:accent4>
      <a:accent5>
        <a:srgbClr val="FF6600"/>
      </a:accent5>
      <a:accent6>
        <a:srgbClr val="FFB617"/>
      </a:accent6>
      <a:hlink>
        <a:srgbClr val="150F96"/>
      </a:hlink>
      <a:folHlink>
        <a:srgbClr val="01C1D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FD7A927829349956418859BD3E7F5" ma:contentTypeVersion="13" ma:contentTypeDescription="Create a new document." ma:contentTypeScope="" ma:versionID="be2dfd5b87b6157e6a51c8ca17af4b8d">
  <xsd:schema xmlns:xsd="http://www.w3.org/2001/XMLSchema" xmlns:xs="http://www.w3.org/2001/XMLSchema" xmlns:p="http://schemas.microsoft.com/office/2006/metadata/properties" xmlns:ns2="f15ca61f-7ec6-467a-98f2-a83cf3ca2b5b" xmlns:ns3="40cd0643-5d03-42b4-ae1c-7087a7a5e5bb" targetNamespace="http://schemas.microsoft.com/office/2006/metadata/properties" ma:root="true" ma:fieldsID="7b9ab7a7a2cf5716826b1c8532bb92ef" ns2:_="" ns3:_="">
    <xsd:import namespace="f15ca61f-7ec6-467a-98f2-a83cf3ca2b5b"/>
    <xsd:import namespace="40cd0643-5d03-42b4-ae1c-7087a7a5e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Underwri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ca61f-7ec6-467a-98f2-a83cf3ca2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c31cb32-02ee-453a-ac87-dcb4ec5bb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nderwriter" ma:index="20" nillable="true" ma:displayName="Underwriter" ma:format="Dropdown" ma:list="UserInfo" ma:SharePointGroup="0" ma:internalName="Under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d0643-5d03-42b4-ae1c-7087a7a5e5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f0c91f-613d-4179-8f44-9d99b5205f43}" ma:internalName="TaxCatchAll" ma:showField="CatchAllData" ma:web="40cd0643-5d03-42b4-ae1c-7087a7a5e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d0643-5d03-42b4-ae1c-7087a7a5e5bb" xsi:nil="true"/>
    <lcf76f155ced4ddcb4097134ff3c332f xmlns="f15ca61f-7ec6-467a-98f2-a83cf3ca2b5b">
      <Terms xmlns="http://schemas.microsoft.com/office/infopath/2007/PartnerControls"/>
    </lcf76f155ced4ddcb4097134ff3c332f>
    <Underwriter xmlns="f15ca61f-7ec6-467a-98f2-a83cf3ca2b5b">
      <UserInfo>
        <DisplayName/>
        <AccountId xsi:nil="true"/>
        <AccountType/>
      </UserInfo>
    </Underwriter>
  </documentManagement>
</p:properties>
</file>

<file path=customXml/itemProps1.xml><?xml version="1.0" encoding="utf-8"?>
<ds:datastoreItem xmlns:ds="http://schemas.openxmlformats.org/officeDocument/2006/customXml" ds:itemID="{913F52FD-1BA6-44BD-BA81-8E82935F1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43BC8-5987-4F84-A11D-3E51B9DDF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03993-FD1B-4E61-824E-F6C5707CA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ca61f-7ec6-467a-98f2-a83cf3ca2b5b"/>
    <ds:schemaRef ds:uri="40cd0643-5d03-42b4-ae1c-7087a7a5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0A5B5-C449-49FE-B3F3-E63301026CB4}">
  <ds:schemaRefs>
    <ds:schemaRef ds:uri="http://schemas.microsoft.com/office/2006/metadata/properties"/>
    <ds:schemaRef ds:uri="http://schemas.microsoft.com/office/infopath/2007/PartnerControls"/>
    <ds:schemaRef ds:uri="40cd0643-5d03-42b4-ae1c-7087a7a5e5bb"/>
    <ds:schemaRef ds:uri="f15ca61f-7ec6-467a-98f2-a83cf3ca2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2772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lee</dc:creator>
  <cp:keywords/>
  <cp:lastModifiedBy>Munoz, Venus</cp:lastModifiedBy>
  <cp:revision>2</cp:revision>
  <cp:lastPrinted>2024-11-07T15:57:00Z</cp:lastPrinted>
  <dcterms:created xsi:type="dcterms:W3CDTF">2025-08-08T17:03:00Z</dcterms:created>
  <dcterms:modified xsi:type="dcterms:W3CDTF">2025-08-08T17:03:00Z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0x010100DEDFD7A927829349956418859BD3E7F5</vt:lpwstr>
  </property>
  <property fmtid="{D5CDD505-2E9C-101B-9397-08002B2CF9AE}" pid="3" name="MediaServiceImageTags">
    <vt:lpwstr/>
  </property>
  <property fmtid="{D5CDD505-2E9C-101B-9397-08002B2CF9AE}" pid="4" name="MSIP_Label_1c11b088-3f42-44d0-a854-e5bf7348cf6a_Enabled">
    <vt:lpwstr>true</vt:lpwstr>
  </property>
  <property fmtid="{D5CDD505-2E9C-101B-9397-08002B2CF9AE}" pid="5" name="MSIP_Label_1c11b088-3f42-44d0-a854-e5bf7348cf6a_SetDate">
    <vt:lpwstr>2024-10-28T17:13:31Z</vt:lpwstr>
  </property>
  <property fmtid="{D5CDD505-2E9C-101B-9397-08002B2CF9AE}" pid="6" name="MSIP_Label_1c11b088-3f42-44d0-a854-e5bf7348cf6a_Method">
    <vt:lpwstr>Privileged</vt:lpwstr>
  </property>
  <property fmtid="{D5CDD505-2E9C-101B-9397-08002B2CF9AE}" pid="7" name="MSIP_Label_1c11b088-3f42-44d0-a854-e5bf7348cf6a_Name">
    <vt:lpwstr>Yellow Data - NA</vt:lpwstr>
  </property>
  <property fmtid="{D5CDD505-2E9C-101B-9397-08002B2CF9AE}" pid="8" name="MSIP_Label_1c11b088-3f42-44d0-a854-e5bf7348cf6a_SiteId">
    <vt:lpwstr>fffcdc91-d561-4287-aebc-78d2466eec29</vt:lpwstr>
  </property>
  <property fmtid="{D5CDD505-2E9C-101B-9397-08002B2CF9AE}" pid="9" name="MSIP_Label_1c11b088-3f42-44d0-a854-e5bf7348cf6a_ActionId">
    <vt:lpwstr>8d89b43b-dfff-4f69-bd62-5a85b75fb342</vt:lpwstr>
  </property>
  <property fmtid="{D5CDD505-2E9C-101B-9397-08002B2CF9AE}" pid="10" name="MSIP_Label_1c11b088-3f42-44d0-a854-e5bf7348cf6a_ContentBits">
    <vt:lpwstr>0</vt:lpwstr>
  </property>
</Properties>
</file>